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642" w:rsidRDefault="007373F5" w:rsidP="00A07642">
      <w:pPr>
        <w:jc w:val="right"/>
      </w:pPr>
      <w:r>
        <w:rPr>
          <w:noProof/>
        </w:rPr>
        <mc:AlternateContent>
          <mc:Choice Requires="wps">
            <w:drawing>
              <wp:anchor distT="45720" distB="45720" distL="114300" distR="114300" simplePos="0" relativeHeight="251666944" behindDoc="0" locked="0" layoutInCell="1" allowOverlap="1">
                <wp:simplePos x="0" y="0"/>
                <wp:positionH relativeFrom="column">
                  <wp:posOffset>4854002</wp:posOffset>
                </wp:positionH>
                <wp:positionV relativeFrom="paragraph">
                  <wp:posOffset>-787710</wp:posOffset>
                </wp:positionV>
                <wp:extent cx="1607340" cy="1404620"/>
                <wp:effectExtent l="0" t="0" r="0" b="76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340" cy="1404620"/>
                        </a:xfrm>
                        <a:prstGeom prst="rect">
                          <a:avLst/>
                        </a:prstGeom>
                        <a:solidFill>
                          <a:srgbClr val="FFFFFF"/>
                        </a:solidFill>
                        <a:ln w="9525">
                          <a:noFill/>
                          <a:miter lim="800000"/>
                          <a:headEnd/>
                          <a:tailEnd/>
                        </a:ln>
                      </wps:spPr>
                      <wps:txbx>
                        <w:txbxContent>
                          <w:p w:rsidR="007373F5" w:rsidRDefault="007373F5">
                            <w:r>
                              <w:rPr>
                                <w:rFonts w:hint="eastAsia"/>
                              </w:rPr>
                              <w:t>（令和</w:t>
                            </w:r>
                            <w:r>
                              <w:t>４年度以降用）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2.2pt;margin-top:-62pt;width:126.55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" stroked="f">
                <v:textbox style="mso-fit-shape-to-text:t">
                  <w:txbxContent>
                    <w:p w:rsidR="007373F5" w:rsidRDefault="007373F5">
                      <w:r>
                        <w:rPr>
                          <w:rFonts w:hint="eastAsia"/>
                        </w:rPr>
                        <w:t>（令和</w:t>
                      </w:r>
                      <w:r>
                        <w:t>４年度以降用）</w:t>
                      </w:r>
                    </w:p>
                  </w:txbxContent>
                </v:textbox>
              </v:shape>
            </w:pict>
          </mc:Fallback>
        </mc:AlternateContent>
      </w:r>
      <w:r w:rsidR="00EE5AD9">
        <w:rPr>
          <w:rFonts w:hint="eastAsia"/>
        </w:rPr>
        <w:t>年　　　月　　　日</w:t>
      </w:r>
    </w:p>
    <w:p w:rsidR="00A07642" w:rsidRDefault="00A07642" w:rsidP="00A07642">
      <w:pPr>
        <w:jc w:val="right"/>
      </w:pPr>
    </w:p>
    <w:p w:rsidR="00A07642" w:rsidRPr="00A07642" w:rsidRDefault="00A07642" w:rsidP="00A07642">
      <w:pPr>
        <w:jc w:val="center"/>
      </w:pPr>
      <w:r w:rsidRPr="00781260">
        <w:rPr>
          <w:rFonts w:hint="eastAsia"/>
          <w:sz w:val="26"/>
          <w:szCs w:val="26"/>
        </w:rPr>
        <w:t>令和</w:t>
      </w:r>
      <w:r w:rsidRPr="00781260">
        <w:rPr>
          <w:rFonts w:hint="eastAsia"/>
          <w:sz w:val="26"/>
          <w:szCs w:val="26"/>
          <w:u w:val="single"/>
        </w:rPr>
        <w:t xml:space="preserve">　</w:t>
      </w:r>
      <w:bookmarkStart w:id="0" w:name="_GoBack"/>
      <w:bookmarkEnd w:id="0"/>
      <w:r w:rsidRPr="00781260">
        <w:rPr>
          <w:rFonts w:hint="eastAsia"/>
          <w:sz w:val="26"/>
          <w:szCs w:val="26"/>
          <w:u w:val="single"/>
        </w:rPr>
        <w:t xml:space="preserve">　</w:t>
      </w:r>
      <w:r>
        <w:rPr>
          <w:rFonts w:hint="eastAsia"/>
          <w:sz w:val="26"/>
          <w:szCs w:val="26"/>
        </w:rPr>
        <w:t>年度　上場株式等に関する住民税選択課税申告書</w:t>
      </w:r>
    </w:p>
    <w:p w:rsidR="006D6A12" w:rsidRPr="00345BE7" w:rsidRDefault="006D6A12" w:rsidP="00781260">
      <w:pPr>
        <w:jc w:val="center"/>
        <w:rPr>
          <w:b/>
          <w:sz w:val="19"/>
          <w:szCs w:val="19"/>
        </w:rPr>
      </w:pPr>
      <w:r w:rsidRPr="00345BE7">
        <w:rPr>
          <w:rFonts w:hint="eastAsia"/>
          <w:b/>
          <w:sz w:val="19"/>
          <w:szCs w:val="19"/>
        </w:rPr>
        <w:t>※</w:t>
      </w:r>
      <w:r w:rsidR="00941AA6">
        <w:rPr>
          <w:rFonts w:hint="eastAsia"/>
          <w:b/>
          <w:sz w:val="19"/>
          <w:szCs w:val="19"/>
        </w:rPr>
        <w:t>この申告書</w:t>
      </w:r>
      <w:r w:rsidR="00D56D84">
        <w:rPr>
          <w:rFonts w:hint="eastAsia"/>
          <w:b/>
          <w:sz w:val="19"/>
          <w:szCs w:val="19"/>
        </w:rPr>
        <w:t>は市民税・都民税申告書とあわせてご提出ください</w:t>
      </w:r>
    </w:p>
    <w:p w:rsidR="006D6A12" w:rsidRPr="00A07642" w:rsidRDefault="006D6A12" w:rsidP="00781260">
      <w:pPr>
        <w:jc w:val="center"/>
        <w:rPr>
          <w:sz w:val="26"/>
          <w:szCs w:val="26"/>
        </w:rPr>
      </w:pPr>
    </w:p>
    <w:p w:rsidR="00FB0AE6" w:rsidRDefault="00FB0AE6">
      <w:pPr>
        <w:rPr>
          <w:sz w:val="24"/>
        </w:rPr>
      </w:pPr>
      <w:r>
        <w:rPr>
          <w:rFonts w:hint="eastAsia"/>
          <w:sz w:val="24"/>
          <w:u w:val="single"/>
        </w:rPr>
        <w:t>（</w:t>
      </w:r>
      <w:r w:rsidR="00781260" w:rsidRPr="00781260">
        <w:rPr>
          <w:rFonts w:hint="eastAsia"/>
          <w:sz w:val="24"/>
          <w:u w:val="single"/>
        </w:rPr>
        <w:t xml:space="preserve">住所）　　　　</w:t>
      </w:r>
      <w:r w:rsidR="00781260">
        <w:rPr>
          <w:rFonts w:hint="eastAsia"/>
          <w:sz w:val="24"/>
          <w:u w:val="single"/>
        </w:rPr>
        <w:t xml:space="preserve">　　　　</w:t>
      </w:r>
      <w:r w:rsidR="00781260" w:rsidRPr="001A600C">
        <w:rPr>
          <w:rFonts w:hint="eastAsia"/>
          <w:sz w:val="24"/>
          <w:u w:val="single"/>
        </w:rPr>
        <w:t xml:space="preserve">　　　　　　　</w:t>
      </w:r>
      <w:r>
        <w:rPr>
          <w:rFonts w:hint="eastAsia"/>
          <w:sz w:val="24"/>
          <w:u w:val="single"/>
        </w:rPr>
        <w:t xml:space="preserve">　　　　　　</w:t>
      </w:r>
      <w:r w:rsidR="00781260" w:rsidRPr="001A600C">
        <w:rPr>
          <w:rFonts w:hint="eastAsia"/>
          <w:sz w:val="24"/>
          <w:u w:val="single"/>
        </w:rPr>
        <w:t xml:space="preserve">　　</w:t>
      </w:r>
      <w:r w:rsidR="001A600C" w:rsidRPr="001A600C">
        <w:rPr>
          <w:rFonts w:hint="eastAsia"/>
          <w:sz w:val="24"/>
          <w:u w:val="single"/>
        </w:rPr>
        <w:t xml:space="preserve">　　</w:t>
      </w:r>
      <w:r w:rsidR="001A600C">
        <w:rPr>
          <w:rFonts w:hint="eastAsia"/>
          <w:sz w:val="24"/>
        </w:rPr>
        <w:t xml:space="preserve">　</w:t>
      </w:r>
    </w:p>
    <w:p w:rsidR="00781260" w:rsidRDefault="009A45A7">
      <w:r w:rsidRPr="00536CE4">
        <w:rPr>
          <w:noProof/>
        </w:rPr>
        <w:drawing>
          <wp:anchor distT="0" distB="0" distL="114300" distR="114300" simplePos="0" relativeHeight="251655680" behindDoc="0" locked="0" layoutInCell="1" allowOverlap="1" wp14:anchorId="6925BBF2" wp14:editId="67A8196A">
            <wp:simplePos x="0" y="0"/>
            <wp:positionH relativeFrom="column">
              <wp:posOffset>-85725</wp:posOffset>
            </wp:positionH>
            <wp:positionV relativeFrom="paragraph">
              <wp:posOffset>457200</wp:posOffset>
            </wp:positionV>
            <wp:extent cx="6188710" cy="2927985"/>
            <wp:effectExtent l="0" t="0" r="2540" b="571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710" cy="292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781260" w:rsidRPr="00781260">
        <w:rPr>
          <w:rFonts w:hint="eastAsia"/>
          <w:u w:val="single"/>
        </w:rPr>
        <w:t>（</w:t>
      </w:r>
      <w:r w:rsidR="00781260" w:rsidRPr="00781260">
        <w:rPr>
          <w:u w:val="single"/>
        </w:rPr>
        <w:ruby>
          <w:rubyPr>
            <w:rubyAlign w:val="distributeSpace"/>
            <w:hps w:val="18"/>
            <w:hpsRaise w:val="18"/>
            <w:hpsBaseText w:val="21"/>
            <w:lid w:val="ja-JP"/>
          </w:rubyPr>
          <w:rt>
            <w:r w:rsidR="00781260" w:rsidRPr="00781260">
              <w:rPr>
                <w:rFonts w:ascii="ＭＳ 明朝" w:eastAsia="ＭＳ 明朝" w:hAnsi="ＭＳ 明朝" w:hint="eastAsia"/>
                <w:sz w:val="18"/>
                <w:u w:val="single"/>
              </w:rPr>
              <w:t>フリガナ</w:t>
            </w:r>
          </w:rt>
          <w:rubyBase>
            <w:r w:rsidR="00781260" w:rsidRPr="00781260">
              <w:rPr>
                <w:rFonts w:hint="eastAsia"/>
                <w:u w:val="single"/>
              </w:rPr>
              <w:t>氏名</w:t>
            </w:r>
          </w:rubyBase>
        </w:ruby>
      </w:r>
      <w:r w:rsidR="00781260" w:rsidRPr="00781260">
        <w:rPr>
          <w:rFonts w:hint="eastAsia"/>
          <w:u w:val="single"/>
        </w:rPr>
        <w:t xml:space="preserve">）　　　　　　　　　　　　　　　　　</w:t>
      </w:r>
      <w:r w:rsidR="00781260" w:rsidRPr="00781260">
        <w:rPr>
          <w:rFonts w:hint="eastAsia"/>
        </w:rPr>
        <w:t xml:space="preserve">　</w:t>
      </w:r>
      <w:r w:rsidR="00781260">
        <w:rPr>
          <w:rFonts w:hint="eastAsia"/>
        </w:rPr>
        <w:t xml:space="preserve">　</w:t>
      </w:r>
      <w:r w:rsidR="001A600C">
        <w:rPr>
          <w:rFonts w:hint="eastAsia"/>
        </w:rPr>
        <w:t xml:space="preserve">　　</w:t>
      </w:r>
      <w:r w:rsidR="00781260">
        <w:rPr>
          <w:rFonts w:hint="eastAsia"/>
        </w:rPr>
        <w:t xml:space="preserve">　</w:t>
      </w:r>
    </w:p>
    <w:p w:rsidR="00EE5AD9" w:rsidRPr="00536CE4" w:rsidRDefault="00EE5AD9" w:rsidP="00EE5AD9">
      <w:pPr>
        <w:spacing w:line="0" w:lineRule="atLeast"/>
        <w:rPr>
          <w:sz w:val="18"/>
          <w:szCs w:val="18"/>
        </w:rPr>
      </w:pPr>
    </w:p>
    <w:p w:rsidR="00BB5B87" w:rsidRDefault="00536CE4" w:rsidP="00EE5AD9">
      <w:pPr>
        <w:spacing w:line="0" w:lineRule="atLeast"/>
        <w:rPr>
          <w:sz w:val="18"/>
          <w:szCs w:val="18"/>
        </w:rPr>
      </w:pPr>
      <w:r>
        <w:rPr>
          <w:rFonts w:hint="eastAsia"/>
          <w:sz w:val="18"/>
          <w:szCs w:val="18"/>
        </w:rPr>
        <w:t xml:space="preserve">　　　　　　　　　　　　　　　　　　　　　　　　　　　　　　　　　※選択する課税方式の番号に〇をしてください。</w:t>
      </w:r>
    </w:p>
    <w:p w:rsidR="00BB5B87" w:rsidRPr="00B737E9" w:rsidRDefault="002E2585" w:rsidP="00EE5AD9">
      <w:pPr>
        <w:spacing w:line="0" w:lineRule="atLeast"/>
        <w:rPr>
          <w:sz w:val="22"/>
          <w:szCs w:val="20"/>
        </w:rPr>
      </w:pPr>
      <w:r w:rsidRPr="00B737E9">
        <w:rPr>
          <w:rFonts w:hint="eastAsia"/>
          <w:sz w:val="22"/>
          <w:szCs w:val="20"/>
        </w:rPr>
        <w:t>【提出物】</w:t>
      </w:r>
    </w:p>
    <w:p w:rsidR="002E2585" w:rsidRPr="00C804CD" w:rsidRDefault="002E2585" w:rsidP="00EE5AD9">
      <w:pPr>
        <w:spacing w:line="0" w:lineRule="atLeast"/>
        <w:rPr>
          <w:szCs w:val="20"/>
        </w:rPr>
      </w:pPr>
      <w:r w:rsidRPr="00B737E9">
        <w:rPr>
          <w:rFonts w:hint="eastAsia"/>
          <w:sz w:val="22"/>
          <w:szCs w:val="20"/>
        </w:rPr>
        <w:t>□市民税・都民税申告書</w:t>
      </w:r>
      <w:r w:rsidR="009466A3">
        <w:rPr>
          <w:rFonts w:hint="eastAsia"/>
          <w:szCs w:val="20"/>
        </w:rPr>
        <w:t>（記載項目は裏面参照</w:t>
      </w:r>
      <w:r w:rsidR="004060FB" w:rsidRPr="00C804CD">
        <w:rPr>
          <w:rFonts w:hint="eastAsia"/>
          <w:szCs w:val="20"/>
        </w:rPr>
        <w:t>）</w:t>
      </w:r>
    </w:p>
    <w:p w:rsidR="002E2585" w:rsidRPr="00B737E9" w:rsidRDefault="002E2585" w:rsidP="00EE5AD9">
      <w:pPr>
        <w:spacing w:line="0" w:lineRule="atLeast"/>
        <w:rPr>
          <w:sz w:val="22"/>
          <w:szCs w:val="20"/>
        </w:rPr>
      </w:pPr>
      <w:r w:rsidRPr="00B737E9">
        <w:rPr>
          <w:rFonts w:hint="eastAsia"/>
          <w:sz w:val="22"/>
          <w:szCs w:val="20"/>
        </w:rPr>
        <w:t>□</w:t>
      </w:r>
      <w:r w:rsidR="00941AA6" w:rsidRPr="00941AA6">
        <w:rPr>
          <w:rFonts w:hint="eastAsia"/>
          <w:sz w:val="22"/>
          <w:szCs w:val="20"/>
        </w:rPr>
        <w:t>上場株式等に関する住民税選択課税申告書</w:t>
      </w:r>
      <w:r w:rsidR="00941AA6">
        <w:rPr>
          <w:rFonts w:hint="eastAsia"/>
          <w:sz w:val="22"/>
          <w:szCs w:val="20"/>
        </w:rPr>
        <w:t>（本申告書）</w:t>
      </w:r>
    </w:p>
    <w:p w:rsidR="00B737E9" w:rsidRPr="00B737E9" w:rsidRDefault="00B737E9" w:rsidP="00EE5AD9">
      <w:pPr>
        <w:spacing w:line="0" w:lineRule="atLeast"/>
        <w:rPr>
          <w:sz w:val="22"/>
          <w:szCs w:val="20"/>
        </w:rPr>
      </w:pPr>
      <w:r w:rsidRPr="00B737E9">
        <w:rPr>
          <w:rFonts w:hint="eastAsia"/>
          <w:sz w:val="22"/>
          <w:szCs w:val="20"/>
        </w:rPr>
        <w:t>□確定申告書の控え、もしくは提出予定の確定申告書の写し</w:t>
      </w:r>
    </w:p>
    <w:p w:rsidR="00B737E9" w:rsidRDefault="00B737E9" w:rsidP="00EE5AD9">
      <w:pPr>
        <w:spacing w:line="0" w:lineRule="atLeast"/>
        <w:rPr>
          <w:sz w:val="22"/>
          <w:szCs w:val="20"/>
        </w:rPr>
      </w:pPr>
      <w:r w:rsidRPr="00B737E9">
        <w:rPr>
          <w:rFonts w:hint="eastAsia"/>
          <w:sz w:val="22"/>
          <w:szCs w:val="20"/>
        </w:rPr>
        <w:t>□</w:t>
      </w:r>
      <w:r w:rsidR="003016D5">
        <w:rPr>
          <w:rFonts w:hint="eastAsia"/>
          <w:sz w:val="22"/>
          <w:szCs w:val="20"/>
        </w:rPr>
        <w:t>配当の支払通知書や</w:t>
      </w:r>
      <w:r w:rsidRPr="00B737E9">
        <w:rPr>
          <w:rFonts w:hint="eastAsia"/>
          <w:sz w:val="22"/>
          <w:szCs w:val="20"/>
        </w:rPr>
        <w:t>年間取引報告書</w:t>
      </w:r>
      <w:r w:rsidR="003016D5">
        <w:rPr>
          <w:rFonts w:hint="eastAsia"/>
          <w:sz w:val="22"/>
          <w:szCs w:val="20"/>
        </w:rPr>
        <w:t>等</w:t>
      </w:r>
      <w:r w:rsidR="00BA3EE2">
        <w:rPr>
          <w:rFonts w:hint="eastAsia"/>
          <w:sz w:val="22"/>
          <w:szCs w:val="20"/>
        </w:rPr>
        <w:t>（共に写し</w:t>
      </w:r>
      <w:r w:rsidR="00680CA7">
        <w:rPr>
          <w:rFonts w:hint="eastAsia"/>
          <w:sz w:val="22"/>
          <w:szCs w:val="20"/>
        </w:rPr>
        <w:t>可）</w:t>
      </w:r>
    </w:p>
    <w:p w:rsidR="00D01770" w:rsidRDefault="00D01770" w:rsidP="00EE5AD9">
      <w:pPr>
        <w:spacing w:line="0" w:lineRule="atLeast"/>
        <w:rPr>
          <w:sz w:val="22"/>
          <w:szCs w:val="20"/>
        </w:rPr>
      </w:pPr>
      <w:r>
        <w:rPr>
          <w:rFonts w:hint="eastAsia"/>
          <w:sz w:val="22"/>
          <w:szCs w:val="20"/>
        </w:rPr>
        <w:t>□</w:t>
      </w:r>
      <w:r w:rsidR="00FA113A">
        <w:rPr>
          <w:rFonts w:hint="eastAsia"/>
          <w:sz w:val="22"/>
          <w:szCs w:val="20"/>
        </w:rPr>
        <w:t>個人番号（マイナンバー）の確認書類</w:t>
      </w:r>
    </w:p>
    <w:p w:rsidR="003721E4" w:rsidRPr="00EA3305" w:rsidRDefault="00D01770" w:rsidP="00EE5AD9">
      <w:pPr>
        <w:spacing w:line="0" w:lineRule="atLeast"/>
        <w:rPr>
          <w:b/>
          <w:szCs w:val="18"/>
          <w:u w:val="single"/>
        </w:rPr>
      </w:pPr>
      <w:r w:rsidRPr="00EA3305">
        <w:rPr>
          <w:rFonts w:hint="eastAsia"/>
          <w:b/>
          <w:szCs w:val="18"/>
        </w:rPr>
        <w:t>※</w:t>
      </w:r>
      <w:r w:rsidRPr="00EA3305">
        <w:rPr>
          <w:rFonts w:hint="eastAsia"/>
          <w:b/>
          <w:szCs w:val="18"/>
          <w:u w:val="single"/>
        </w:rPr>
        <w:t>確定申告書において「住民税・事業税に関する事項」の</w:t>
      </w:r>
      <w:r w:rsidR="0071446D" w:rsidRPr="00EA3305">
        <w:rPr>
          <w:rFonts w:hint="eastAsia"/>
          <w:b/>
          <w:szCs w:val="18"/>
          <w:u w:val="single"/>
        </w:rPr>
        <w:t>「全部の申告不要」</w:t>
      </w:r>
      <w:r w:rsidRPr="00EA3305">
        <w:rPr>
          <w:rFonts w:hint="eastAsia"/>
          <w:b/>
          <w:szCs w:val="18"/>
          <w:u w:val="single"/>
        </w:rPr>
        <w:t>に○を</w:t>
      </w:r>
      <w:r w:rsidR="00941AA6" w:rsidRPr="00EA3305">
        <w:rPr>
          <w:rFonts w:hint="eastAsia"/>
          <w:b/>
          <w:szCs w:val="18"/>
          <w:u w:val="single"/>
        </w:rPr>
        <w:t>記入した方は</w:t>
      </w:r>
      <w:r w:rsidR="003721E4" w:rsidRPr="00EA3305">
        <w:rPr>
          <w:rFonts w:hint="eastAsia"/>
          <w:b/>
          <w:szCs w:val="18"/>
          <w:u w:val="single"/>
        </w:rPr>
        <w:t>、</w:t>
      </w:r>
    </w:p>
    <w:p w:rsidR="00BB5B87" w:rsidRPr="00EA3305" w:rsidRDefault="00941AA6" w:rsidP="003721E4">
      <w:pPr>
        <w:spacing w:line="0" w:lineRule="atLeast"/>
        <w:ind w:firstLineChars="100" w:firstLine="211"/>
        <w:rPr>
          <w:b/>
          <w:szCs w:val="18"/>
          <w:u w:val="single"/>
        </w:rPr>
      </w:pPr>
      <w:r w:rsidRPr="00EA3305">
        <w:rPr>
          <w:rFonts w:hint="eastAsia"/>
          <w:b/>
          <w:szCs w:val="18"/>
          <w:u w:val="single"/>
        </w:rPr>
        <w:t>上記提出物は不要です。（裏面参照）</w:t>
      </w:r>
    </w:p>
    <w:p w:rsidR="00B737E9" w:rsidRDefault="00B737E9" w:rsidP="00EE5AD9">
      <w:pPr>
        <w:spacing w:line="0" w:lineRule="atLeast"/>
        <w:rPr>
          <w:sz w:val="18"/>
          <w:szCs w:val="18"/>
        </w:rPr>
      </w:pPr>
    </w:p>
    <w:p w:rsidR="00A411BD" w:rsidRPr="006D6A12" w:rsidRDefault="00617DEC" w:rsidP="00EE5AD9">
      <w:pPr>
        <w:spacing w:line="0" w:lineRule="atLeast"/>
        <w:rPr>
          <w:sz w:val="18"/>
          <w:szCs w:val="18"/>
        </w:rPr>
      </w:pPr>
      <w:r w:rsidRPr="00EE5AD9">
        <w:rPr>
          <w:rFonts w:hint="eastAsia"/>
          <w:sz w:val="18"/>
          <w:szCs w:val="18"/>
        </w:rPr>
        <w:t>【留意事項】</w:t>
      </w:r>
    </w:p>
    <w:p w:rsidR="00894497" w:rsidRPr="009A30B1" w:rsidRDefault="0019705F" w:rsidP="00EE5AD9">
      <w:pPr>
        <w:spacing w:line="0" w:lineRule="atLeast"/>
        <w:rPr>
          <w:sz w:val="19"/>
          <w:szCs w:val="19"/>
        </w:rPr>
      </w:pPr>
      <w:r w:rsidRPr="009A30B1">
        <w:rPr>
          <w:rFonts w:hint="eastAsia"/>
          <w:sz w:val="19"/>
          <w:szCs w:val="19"/>
        </w:rPr>
        <w:t>・</w:t>
      </w:r>
      <w:r w:rsidR="00894497" w:rsidRPr="00453B4C">
        <w:rPr>
          <w:rFonts w:hint="eastAsia"/>
          <w:sz w:val="19"/>
          <w:szCs w:val="19"/>
          <w:u w:val="single"/>
        </w:rPr>
        <w:t>住民税の税額決定通知書が送達される時までに提出されないものは無効となります。</w:t>
      </w:r>
    </w:p>
    <w:p w:rsidR="0019705F" w:rsidRPr="009A30B1" w:rsidRDefault="0019705F" w:rsidP="00EE5AD9">
      <w:pPr>
        <w:spacing w:line="0" w:lineRule="atLeast"/>
        <w:rPr>
          <w:sz w:val="19"/>
          <w:szCs w:val="19"/>
        </w:rPr>
      </w:pPr>
      <w:r w:rsidRPr="009A30B1">
        <w:rPr>
          <w:rFonts w:hint="eastAsia"/>
          <w:sz w:val="19"/>
          <w:szCs w:val="19"/>
        </w:rPr>
        <w:t>・対象となるのは所得税</w:t>
      </w:r>
      <w:r w:rsidRPr="009A30B1">
        <w:rPr>
          <w:rFonts w:hint="eastAsia"/>
          <w:sz w:val="19"/>
          <w:szCs w:val="19"/>
        </w:rPr>
        <w:t>15.315</w:t>
      </w:r>
      <w:r w:rsidRPr="009A30B1">
        <w:rPr>
          <w:rFonts w:hint="eastAsia"/>
          <w:sz w:val="19"/>
          <w:szCs w:val="19"/>
        </w:rPr>
        <w:t>％（復興特別所得税分含む）と住民税</w:t>
      </w:r>
      <w:r w:rsidRPr="009A30B1">
        <w:rPr>
          <w:rFonts w:hint="eastAsia"/>
          <w:sz w:val="19"/>
          <w:szCs w:val="19"/>
        </w:rPr>
        <w:t>5</w:t>
      </w:r>
      <w:r w:rsidRPr="009A30B1">
        <w:rPr>
          <w:rFonts w:hint="eastAsia"/>
          <w:sz w:val="19"/>
          <w:szCs w:val="19"/>
        </w:rPr>
        <w:t>％の合計</w:t>
      </w:r>
      <w:r w:rsidRPr="009A30B1">
        <w:rPr>
          <w:rFonts w:hint="eastAsia"/>
          <w:sz w:val="19"/>
          <w:szCs w:val="19"/>
        </w:rPr>
        <w:t>20.315</w:t>
      </w:r>
      <w:r w:rsidR="008303DE">
        <w:rPr>
          <w:rFonts w:hint="eastAsia"/>
          <w:sz w:val="19"/>
          <w:szCs w:val="19"/>
        </w:rPr>
        <w:t>％の税率であらかじめ源泉徴収されているものとなります。（所得税</w:t>
      </w:r>
      <w:r w:rsidRPr="009A30B1">
        <w:rPr>
          <w:rFonts w:hint="eastAsia"/>
          <w:sz w:val="19"/>
          <w:szCs w:val="19"/>
        </w:rPr>
        <w:t>20.42</w:t>
      </w:r>
      <w:r w:rsidRPr="009A30B1">
        <w:rPr>
          <w:rFonts w:hint="eastAsia"/>
          <w:sz w:val="19"/>
          <w:szCs w:val="19"/>
        </w:rPr>
        <w:t>％を源泉徴収されているものは対象ではありません。）</w:t>
      </w:r>
    </w:p>
    <w:p w:rsidR="0019705F" w:rsidRPr="009A30B1" w:rsidRDefault="0019705F" w:rsidP="00EE5AD9">
      <w:pPr>
        <w:spacing w:line="0" w:lineRule="atLeast"/>
        <w:rPr>
          <w:sz w:val="19"/>
          <w:szCs w:val="19"/>
        </w:rPr>
      </w:pPr>
      <w:r w:rsidRPr="009A30B1">
        <w:rPr>
          <w:rFonts w:hint="eastAsia"/>
          <w:sz w:val="19"/>
          <w:szCs w:val="19"/>
        </w:rPr>
        <w:t>・</w:t>
      </w:r>
      <w:r w:rsidR="00045517" w:rsidRPr="00112D11">
        <w:rPr>
          <w:rFonts w:hint="eastAsia"/>
          <w:sz w:val="19"/>
          <w:szCs w:val="19"/>
          <w:u w:val="single"/>
        </w:rPr>
        <w:t>住民税において申告不要制度を選択した上場</w:t>
      </w:r>
      <w:r w:rsidR="001F4B02" w:rsidRPr="00112D11">
        <w:rPr>
          <w:rFonts w:hint="eastAsia"/>
          <w:sz w:val="19"/>
          <w:szCs w:val="19"/>
          <w:u w:val="single"/>
        </w:rPr>
        <w:t>株式等に係る配当所得等および譲渡所得等については、配当割額控除およ</w:t>
      </w:r>
      <w:r w:rsidR="00045517" w:rsidRPr="00112D11">
        <w:rPr>
          <w:rFonts w:hint="eastAsia"/>
          <w:sz w:val="19"/>
          <w:szCs w:val="19"/>
          <w:u w:val="single"/>
        </w:rPr>
        <w:t>び株式等譲渡所得</w:t>
      </w:r>
      <w:r w:rsidR="008013C9" w:rsidRPr="00112D11">
        <w:rPr>
          <w:rFonts w:hint="eastAsia"/>
          <w:sz w:val="19"/>
          <w:szCs w:val="19"/>
          <w:u w:val="single"/>
        </w:rPr>
        <w:t>割</w:t>
      </w:r>
      <w:r w:rsidR="001F4B02" w:rsidRPr="00112D11">
        <w:rPr>
          <w:rFonts w:hint="eastAsia"/>
          <w:sz w:val="19"/>
          <w:szCs w:val="19"/>
          <w:u w:val="single"/>
        </w:rPr>
        <w:t>額</w:t>
      </w:r>
      <w:r w:rsidR="008013C9" w:rsidRPr="00112D11">
        <w:rPr>
          <w:rFonts w:hint="eastAsia"/>
          <w:sz w:val="19"/>
          <w:szCs w:val="19"/>
          <w:u w:val="single"/>
        </w:rPr>
        <w:t>控除の適用は受けられません。また、上場株式等の譲渡損失の繰越もできません。</w:t>
      </w:r>
    </w:p>
    <w:p w:rsidR="008013C9" w:rsidRPr="009A30B1" w:rsidRDefault="008013C9" w:rsidP="00EE5AD9">
      <w:pPr>
        <w:spacing w:line="0" w:lineRule="atLeast"/>
        <w:rPr>
          <w:sz w:val="19"/>
          <w:szCs w:val="19"/>
        </w:rPr>
      </w:pPr>
      <w:r w:rsidRPr="009A30B1">
        <w:rPr>
          <w:rFonts w:hint="eastAsia"/>
          <w:sz w:val="19"/>
          <w:szCs w:val="19"/>
        </w:rPr>
        <w:t>・</w:t>
      </w:r>
      <w:r w:rsidR="00A411BD" w:rsidRPr="009A30B1">
        <w:rPr>
          <w:rFonts w:hint="eastAsia"/>
          <w:sz w:val="19"/>
          <w:szCs w:val="19"/>
        </w:rPr>
        <w:t>源泉徴収ありの特定口座以外の配当所得等は、</w:t>
      </w:r>
      <w:r w:rsidR="00A411BD" w:rsidRPr="009A30B1">
        <w:rPr>
          <w:rFonts w:hint="eastAsia"/>
          <w:sz w:val="19"/>
          <w:szCs w:val="19"/>
        </w:rPr>
        <w:t>1</w:t>
      </w:r>
      <w:r w:rsidR="00A411BD" w:rsidRPr="009A30B1">
        <w:rPr>
          <w:rFonts w:hint="eastAsia"/>
          <w:sz w:val="19"/>
          <w:szCs w:val="19"/>
        </w:rPr>
        <w:t>回に支払いを</w:t>
      </w:r>
      <w:r w:rsidR="009A30B1">
        <w:rPr>
          <w:rFonts w:hint="eastAsia"/>
          <w:sz w:val="19"/>
          <w:szCs w:val="19"/>
        </w:rPr>
        <w:t>受ける</w:t>
      </w:r>
      <w:r w:rsidR="00A411BD" w:rsidRPr="009A30B1">
        <w:rPr>
          <w:rFonts w:hint="eastAsia"/>
          <w:sz w:val="19"/>
          <w:szCs w:val="19"/>
        </w:rPr>
        <w:t>べき配当等の額ごとに課税方式を選択することができます。</w:t>
      </w:r>
    </w:p>
    <w:p w:rsidR="00A411BD" w:rsidRPr="009A30B1" w:rsidRDefault="00A411BD" w:rsidP="00EE5AD9">
      <w:pPr>
        <w:spacing w:line="0" w:lineRule="atLeast"/>
        <w:rPr>
          <w:sz w:val="19"/>
          <w:szCs w:val="19"/>
        </w:rPr>
      </w:pPr>
      <w:r w:rsidRPr="009A30B1">
        <w:rPr>
          <w:rFonts w:hint="eastAsia"/>
          <w:sz w:val="19"/>
          <w:szCs w:val="19"/>
        </w:rPr>
        <w:t>・源泉徴収ありの特定口座内の上場株式等の配当所得等または譲渡所得を申告するかは、口座ごとに選択することができます。</w:t>
      </w:r>
    </w:p>
    <w:p w:rsidR="00A411BD" w:rsidRPr="009A30B1" w:rsidRDefault="00A411BD" w:rsidP="00EE5AD9">
      <w:pPr>
        <w:spacing w:line="0" w:lineRule="atLeast"/>
        <w:rPr>
          <w:sz w:val="19"/>
          <w:szCs w:val="19"/>
        </w:rPr>
      </w:pPr>
      <w:r w:rsidRPr="009A30B1">
        <w:rPr>
          <w:rFonts w:hint="eastAsia"/>
          <w:sz w:val="19"/>
          <w:szCs w:val="19"/>
        </w:rPr>
        <w:t>・源泉徴収ありの特定口座内の上場株式等の配当所得等と譲渡所得のいずれかのみを申告することは可能です。</w:t>
      </w:r>
      <w:r w:rsidR="009A30B1">
        <w:rPr>
          <w:rFonts w:hint="eastAsia"/>
          <w:sz w:val="19"/>
          <w:szCs w:val="19"/>
        </w:rPr>
        <w:t xml:space="preserve">　　</w:t>
      </w:r>
      <w:r w:rsidRPr="009A30B1">
        <w:rPr>
          <w:rFonts w:hint="eastAsia"/>
          <w:sz w:val="19"/>
          <w:szCs w:val="19"/>
        </w:rPr>
        <w:t>ただし、当該口座内で譲渡損失と配当所得等が</w:t>
      </w:r>
      <w:r w:rsidR="006D6A12">
        <w:rPr>
          <w:rFonts w:hint="eastAsia"/>
          <w:sz w:val="19"/>
          <w:szCs w:val="19"/>
        </w:rPr>
        <w:t>損益</w:t>
      </w:r>
      <w:r w:rsidRPr="009A30B1">
        <w:rPr>
          <w:rFonts w:hint="eastAsia"/>
          <w:sz w:val="19"/>
          <w:szCs w:val="19"/>
        </w:rPr>
        <w:t>通算されているときに申告をする場合は、譲渡所得と配当所得等を併せて申告する必要があります。</w:t>
      </w:r>
    </w:p>
    <w:p w:rsidR="00D01770" w:rsidRDefault="0071446D" w:rsidP="00EE5AD9">
      <w:pPr>
        <w:spacing w:line="0" w:lineRule="atLeast"/>
        <w:rPr>
          <w:sz w:val="19"/>
          <w:szCs w:val="19"/>
        </w:rPr>
      </w:pPr>
      <w:r>
        <w:rPr>
          <w:rFonts w:hint="eastAsia"/>
          <w:noProof/>
          <w:sz w:val="19"/>
          <w:szCs w:val="19"/>
        </w:rPr>
        <mc:AlternateContent>
          <mc:Choice Requires="wps">
            <w:drawing>
              <wp:anchor distT="0" distB="0" distL="114300" distR="114300" simplePos="0" relativeHeight="251656704" behindDoc="0" locked="0" layoutInCell="1" allowOverlap="1">
                <wp:simplePos x="0" y="0"/>
                <wp:positionH relativeFrom="column">
                  <wp:posOffset>4028440</wp:posOffset>
                </wp:positionH>
                <wp:positionV relativeFrom="paragraph">
                  <wp:posOffset>421005</wp:posOffset>
                </wp:positionV>
                <wp:extent cx="2076450" cy="3810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2076450" cy="381000"/>
                        </a:xfrm>
                        <a:prstGeom prst="roundRect">
                          <a:avLst/>
                        </a:prstGeom>
                        <a:noFill/>
                        <a:ln w="19050"/>
                      </wps:spPr>
                      <wps:style>
                        <a:lnRef idx="2">
                          <a:schemeClr val="dk1"/>
                        </a:lnRef>
                        <a:fillRef idx="1">
                          <a:schemeClr val="lt1"/>
                        </a:fillRef>
                        <a:effectRef idx="0">
                          <a:schemeClr val="dk1"/>
                        </a:effectRef>
                        <a:fontRef idx="minor">
                          <a:schemeClr val="dk1"/>
                        </a:fontRef>
                      </wps:style>
                      <wps:txbx>
                        <w:txbxContent>
                          <w:p w:rsidR="0071446D" w:rsidRDefault="0071446D" w:rsidP="0071446D">
                            <w:pPr>
                              <w:spacing w:line="0" w:lineRule="atLeast"/>
                              <w:ind w:right="480"/>
                              <w:jc w:val="center"/>
                            </w:pPr>
                            <w:r>
                              <w:rPr>
                                <w:rFonts w:hint="eastAsia"/>
                                <w:sz w:val="24"/>
                                <w:szCs w:val="19"/>
                              </w:rPr>
                              <w:t xml:space="preserve">　</w:t>
                            </w:r>
                            <w:r w:rsidRPr="0071446D">
                              <w:rPr>
                                <w:rFonts w:hint="eastAsia"/>
                                <w:sz w:val="24"/>
                                <w:szCs w:val="19"/>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3" o:spid="_x0000_s1027" style="position:absolute;left:0;text-align:left;margin-left:317.2pt;margin-top:33.15pt;width:163.5pt;height:30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" filled="f" strokecolor="black [3200]" strokeweight="1.5pt">
                <v:textbox>
                  <w:txbxContent>
                    <w:p w:rsidR="0071446D" w:rsidRDefault="0071446D" w:rsidP="0071446D">
                      <w:pPr>
                        <w:spacing w:line="0" w:lineRule="atLeast"/>
                        <w:ind w:right="480"/>
                        <w:jc w:val="center"/>
                      </w:pPr>
                      <w:r>
                        <w:rPr>
                          <w:rFonts w:hint="eastAsia"/>
                          <w:sz w:val="24"/>
                          <w:szCs w:val="19"/>
                        </w:rPr>
                        <w:t xml:space="preserve">　</w:t>
                      </w:r>
                      <w:r w:rsidRPr="0071446D">
                        <w:rPr>
                          <w:rFonts w:hint="eastAsia"/>
                          <w:sz w:val="24"/>
                          <w:szCs w:val="19"/>
                        </w:rPr>
                        <w:t>裏面もご覧ください</w:t>
                      </w:r>
                    </w:p>
                  </w:txbxContent>
                </v:textbox>
              </v:roundrect>
            </w:pict>
          </mc:Fallback>
        </mc:AlternateContent>
      </w:r>
      <w:r w:rsidR="00A411BD" w:rsidRPr="009A30B1">
        <w:rPr>
          <w:rFonts w:hint="eastAsia"/>
          <w:sz w:val="19"/>
          <w:szCs w:val="19"/>
        </w:rPr>
        <w:t>・上場株式等の配当所得等のうち、特定公社債の利子所得については、総合課税を選択することはできません。</w:t>
      </w:r>
      <w:r w:rsidR="009A30B1">
        <w:rPr>
          <w:rFonts w:hint="eastAsia"/>
          <w:sz w:val="19"/>
          <w:szCs w:val="19"/>
        </w:rPr>
        <w:t xml:space="preserve">　　　</w:t>
      </w:r>
    </w:p>
    <w:p w:rsidR="00273BE0" w:rsidRDefault="006A661A" w:rsidP="006A661A">
      <w:pPr>
        <w:spacing w:line="0" w:lineRule="atLeast"/>
        <w:ind w:firstLineChars="100" w:firstLine="220"/>
        <w:rPr>
          <w:sz w:val="22"/>
        </w:rPr>
      </w:pPr>
      <w:r>
        <w:rPr>
          <w:rFonts w:hint="eastAsia"/>
          <w:noProof/>
          <w:sz w:val="22"/>
        </w:rPr>
        <w:lastRenderedPageBreak/>
        <mc:AlternateContent>
          <mc:Choice Requires="wps">
            <w:drawing>
              <wp:anchor distT="0" distB="0" distL="114300" distR="114300" simplePos="0" relativeHeight="251658752" behindDoc="0" locked="0" layoutInCell="1" allowOverlap="1">
                <wp:simplePos x="0" y="0"/>
                <wp:positionH relativeFrom="column">
                  <wp:posOffset>-483870</wp:posOffset>
                </wp:positionH>
                <wp:positionV relativeFrom="paragraph">
                  <wp:posOffset>-638175</wp:posOffset>
                </wp:positionV>
                <wp:extent cx="7105650" cy="5934075"/>
                <wp:effectExtent l="0" t="0" r="19050" b="28575"/>
                <wp:wrapNone/>
                <wp:docPr id="29" name="正方形/長方形 29"/>
                <wp:cNvGraphicFramePr/>
                <a:graphic xmlns:a="http://schemas.openxmlformats.org/drawingml/2006/main">
                  <a:graphicData uri="http://schemas.microsoft.com/office/word/2010/wordprocessingShape">
                    <wps:wsp>
                      <wps:cNvSpPr/>
                      <wps:spPr>
                        <a:xfrm>
                          <a:off x="0" y="0"/>
                          <a:ext cx="7105650" cy="593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7D16" id="正方形/長方形 29" o:spid="_x0000_s1026" style="position:absolute;left:0;text-align:left;margin-left:-38.1pt;margin-top:-50.25pt;width:559.5pt;height:4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" filled="f" strokecolor="black [3213]" strokeweight="2pt"/>
            </w:pict>
          </mc:Fallback>
        </mc:AlternateContent>
      </w:r>
      <w:r w:rsidRPr="00D01770">
        <w:rPr>
          <w:rFonts w:hint="eastAsia"/>
          <w:noProof/>
          <w:sz w:val="22"/>
        </w:rPr>
        <mc:AlternateContent>
          <mc:Choice Requires="wps">
            <w:drawing>
              <wp:anchor distT="0" distB="0" distL="114300" distR="114300" simplePos="0" relativeHeight="251653632" behindDoc="0" locked="0" layoutInCell="1" allowOverlap="1" wp14:anchorId="0B754AE6" wp14:editId="2DC716D9">
                <wp:simplePos x="0" y="0"/>
                <wp:positionH relativeFrom="column">
                  <wp:posOffset>-240030</wp:posOffset>
                </wp:positionH>
                <wp:positionV relativeFrom="paragraph">
                  <wp:posOffset>-499110</wp:posOffset>
                </wp:positionV>
                <wp:extent cx="3890513" cy="381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890513" cy="381000"/>
                        </a:xfrm>
                        <a:prstGeom prst="rect">
                          <a:avLst/>
                        </a:prstGeom>
                        <a:solidFill>
                          <a:srgbClr val="5F5F5F"/>
                        </a:solidFill>
                        <a:ln w="19050">
                          <a:noFill/>
                        </a:ln>
                      </wps:spPr>
                      <wps:style>
                        <a:lnRef idx="2">
                          <a:schemeClr val="dk1"/>
                        </a:lnRef>
                        <a:fillRef idx="1">
                          <a:schemeClr val="lt1"/>
                        </a:fillRef>
                        <a:effectRef idx="0">
                          <a:schemeClr val="dk1"/>
                        </a:effectRef>
                        <a:fontRef idx="minor">
                          <a:schemeClr val="dk1"/>
                        </a:fontRef>
                      </wps:style>
                      <wps:txbx>
                        <w:txbxContent>
                          <w:p w:rsidR="00D01770" w:rsidRPr="006A661A" w:rsidRDefault="00D01770" w:rsidP="00D01770">
                            <w:pPr>
                              <w:spacing w:line="0" w:lineRule="atLeast"/>
                              <w:ind w:right="480"/>
                              <w:jc w:val="center"/>
                              <w:rPr>
                                <w:b/>
                                <w:color w:val="FFFFFF" w:themeColor="background1"/>
                                <w:sz w:val="22"/>
                              </w:rPr>
                            </w:pPr>
                            <w:r w:rsidRPr="006A661A">
                              <w:rPr>
                                <w:rFonts w:hint="eastAsia"/>
                                <w:b/>
                                <w:color w:val="FFFFFF" w:themeColor="background1"/>
                                <w:sz w:val="28"/>
                                <w:szCs w:val="19"/>
                              </w:rPr>
                              <w:t xml:space="preserve">　確定申告書で</w:t>
                            </w:r>
                            <w:r w:rsidR="007A1329">
                              <w:rPr>
                                <w:rFonts w:hint="eastAsia"/>
                                <w:b/>
                                <w:color w:val="FFFFFF" w:themeColor="background1"/>
                                <w:sz w:val="28"/>
                                <w:szCs w:val="19"/>
                              </w:rPr>
                              <w:t>課税</w:t>
                            </w:r>
                            <w:r w:rsidR="007A1329">
                              <w:rPr>
                                <w:b/>
                                <w:color w:val="FFFFFF" w:themeColor="background1"/>
                                <w:sz w:val="28"/>
                                <w:szCs w:val="19"/>
                              </w:rPr>
                              <w:t>方式を選択する</w:t>
                            </w:r>
                            <w:r w:rsidRPr="006A661A">
                              <w:rPr>
                                <w:b/>
                                <w:color w:val="FFFFFF" w:themeColor="background1"/>
                                <w:sz w:val="28"/>
                                <w:szCs w:val="19"/>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754AE6" id="正方形/長方形 4" o:spid="_x0000_s1028" style="position:absolute;left:0;text-align:left;margin-left:-18.9pt;margin-top:-39.3pt;width:306.35pt;height:30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" fillcolor="#5f5f5f" stroked="f" strokeweight="1.5pt">
                <v:textbox>
                  <w:txbxContent>
                    <w:p w:rsidR="00D01770" w:rsidRPr="006A661A" w:rsidRDefault="00D01770" w:rsidP="00D01770">
                      <w:pPr>
                        <w:spacing w:line="0" w:lineRule="atLeast"/>
                        <w:ind w:right="480"/>
                        <w:jc w:val="center"/>
                        <w:rPr>
                          <w:b/>
                          <w:color w:val="FFFFFF" w:themeColor="background1"/>
                          <w:sz w:val="22"/>
                        </w:rPr>
                      </w:pPr>
                      <w:r w:rsidRPr="006A661A">
                        <w:rPr>
                          <w:rFonts w:hint="eastAsia"/>
                          <w:b/>
                          <w:color w:val="FFFFFF" w:themeColor="background1"/>
                          <w:sz w:val="28"/>
                          <w:szCs w:val="19"/>
                        </w:rPr>
                        <w:t xml:space="preserve">　確定申告書で</w:t>
                      </w:r>
                      <w:r w:rsidR="007A1329">
                        <w:rPr>
                          <w:rFonts w:hint="eastAsia"/>
                          <w:b/>
                          <w:color w:val="FFFFFF" w:themeColor="background1"/>
                          <w:sz w:val="28"/>
                          <w:szCs w:val="19"/>
                        </w:rPr>
                        <w:t>課税</w:t>
                      </w:r>
                      <w:r w:rsidR="007A1329">
                        <w:rPr>
                          <w:b/>
                          <w:color w:val="FFFFFF" w:themeColor="background1"/>
                          <w:sz w:val="28"/>
                          <w:szCs w:val="19"/>
                        </w:rPr>
                        <w:t>方式を選択する</w:t>
                      </w:r>
                      <w:r w:rsidRPr="006A661A">
                        <w:rPr>
                          <w:b/>
                          <w:color w:val="FFFFFF" w:themeColor="background1"/>
                          <w:sz w:val="28"/>
                          <w:szCs w:val="19"/>
                        </w:rPr>
                        <w:t>場合</w:t>
                      </w:r>
                    </w:p>
                  </w:txbxContent>
                </v:textbox>
              </v:rect>
            </w:pict>
          </mc:Fallback>
        </mc:AlternateContent>
      </w:r>
      <w:r w:rsidR="00D01770" w:rsidRPr="00D01770">
        <w:rPr>
          <w:rFonts w:hint="eastAsia"/>
          <w:sz w:val="22"/>
        </w:rPr>
        <w:t>令和</w:t>
      </w:r>
      <w:r w:rsidR="00D01770" w:rsidRPr="00D01770">
        <w:rPr>
          <w:rFonts w:hint="eastAsia"/>
          <w:sz w:val="22"/>
        </w:rPr>
        <w:t>3</w:t>
      </w:r>
      <w:r w:rsidR="00D01770" w:rsidRPr="00D01770">
        <w:rPr>
          <w:rFonts w:hint="eastAsia"/>
          <w:sz w:val="22"/>
        </w:rPr>
        <w:t>年分の確定申告書から、第</w:t>
      </w:r>
      <w:r w:rsidR="00D01770" w:rsidRPr="00D01770">
        <w:rPr>
          <w:rFonts w:hint="eastAsia"/>
          <w:sz w:val="22"/>
        </w:rPr>
        <w:t>2</w:t>
      </w:r>
      <w:r w:rsidR="00D01770" w:rsidRPr="00D01770">
        <w:rPr>
          <w:rFonts w:hint="eastAsia"/>
          <w:sz w:val="22"/>
        </w:rPr>
        <w:t>表住民税・事業税に関する事項に</w:t>
      </w:r>
      <w:r>
        <w:rPr>
          <w:rFonts w:hint="eastAsia"/>
          <w:sz w:val="22"/>
        </w:rPr>
        <w:t>、</w:t>
      </w:r>
    </w:p>
    <w:p w:rsidR="00D01770" w:rsidRPr="00D01770" w:rsidRDefault="006A661A" w:rsidP="006A661A">
      <w:pPr>
        <w:spacing w:line="0" w:lineRule="atLeast"/>
        <w:ind w:firstLineChars="100" w:firstLine="220"/>
        <w:rPr>
          <w:sz w:val="22"/>
        </w:rPr>
      </w:pPr>
      <w:r>
        <w:rPr>
          <w:rFonts w:hint="eastAsia"/>
          <w:sz w:val="22"/>
        </w:rPr>
        <w:t>・</w:t>
      </w:r>
      <w:r w:rsidR="00D01770" w:rsidRPr="00D01770">
        <w:rPr>
          <w:rFonts w:hint="eastAsia"/>
          <w:sz w:val="22"/>
        </w:rPr>
        <w:t>確定申告書</w:t>
      </w:r>
      <w:r w:rsidR="00D01770" w:rsidRPr="00D01770">
        <w:rPr>
          <w:rFonts w:hint="eastAsia"/>
          <w:sz w:val="22"/>
        </w:rPr>
        <w:t>A</w:t>
      </w:r>
      <w:r w:rsidR="00D01770" w:rsidRPr="00D01770">
        <w:rPr>
          <w:rFonts w:hint="eastAsia"/>
          <w:sz w:val="22"/>
        </w:rPr>
        <w:t>様式には「特定配当等の全部の申告不要」</w:t>
      </w:r>
    </w:p>
    <w:p w:rsidR="00D01770" w:rsidRPr="00D01770" w:rsidRDefault="006A661A" w:rsidP="006A661A">
      <w:pPr>
        <w:spacing w:line="0" w:lineRule="atLeast"/>
        <w:ind w:firstLineChars="100" w:firstLine="220"/>
        <w:jc w:val="left"/>
        <w:rPr>
          <w:sz w:val="22"/>
        </w:rPr>
      </w:pPr>
      <w:r>
        <w:rPr>
          <w:rFonts w:hint="eastAsia"/>
          <w:sz w:val="22"/>
        </w:rPr>
        <w:t>・</w:t>
      </w:r>
      <w:r w:rsidR="00D01770" w:rsidRPr="00D01770">
        <w:rPr>
          <w:rFonts w:hint="eastAsia"/>
          <w:sz w:val="22"/>
        </w:rPr>
        <w:t>確定申告書</w:t>
      </w:r>
      <w:r w:rsidR="00D01770" w:rsidRPr="00D01770">
        <w:rPr>
          <w:rFonts w:hint="eastAsia"/>
          <w:sz w:val="22"/>
        </w:rPr>
        <w:t>B</w:t>
      </w:r>
      <w:r w:rsidR="00D01770" w:rsidRPr="00D01770">
        <w:rPr>
          <w:rFonts w:hint="eastAsia"/>
          <w:sz w:val="22"/>
        </w:rPr>
        <w:t>様式には「特定配当等・特定株式等譲渡所得の全部の申告不要」</w:t>
      </w:r>
    </w:p>
    <w:p w:rsidR="00D01770" w:rsidRPr="00D01770" w:rsidRDefault="00D01770" w:rsidP="00D01770">
      <w:pPr>
        <w:spacing w:line="0" w:lineRule="atLeast"/>
        <w:jc w:val="left"/>
        <w:rPr>
          <w:sz w:val="22"/>
        </w:rPr>
      </w:pPr>
      <w:r w:rsidRPr="00D01770">
        <w:rPr>
          <w:rFonts w:hint="eastAsia"/>
          <w:sz w:val="22"/>
        </w:rPr>
        <w:t>が新たに項目として追加されました。</w:t>
      </w:r>
    </w:p>
    <w:p w:rsidR="00D01770" w:rsidRPr="00D01770" w:rsidRDefault="00D01770" w:rsidP="00D01770">
      <w:pPr>
        <w:spacing w:line="0" w:lineRule="atLeast"/>
        <w:jc w:val="left"/>
        <w:rPr>
          <w:sz w:val="22"/>
        </w:rPr>
      </w:pPr>
    </w:p>
    <w:p w:rsidR="00273BE0" w:rsidRDefault="00D01770" w:rsidP="006A661A">
      <w:pPr>
        <w:spacing w:line="0" w:lineRule="atLeast"/>
        <w:ind w:firstLineChars="100" w:firstLine="220"/>
        <w:jc w:val="left"/>
        <w:rPr>
          <w:sz w:val="22"/>
        </w:rPr>
      </w:pPr>
      <w:r w:rsidRPr="00D01770">
        <w:rPr>
          <w:rFonts w:hint="eastAsia"/>
          <w:sz w:val="22"/>
        </w:rPr>
        <w:t>特定配当等・特定株式等譲渡所得を住民税において</w:t>
      </w:r>
      <w:r w:rsidRPr="00D01770">
        <w:rPr>
          <w:rFonts w:hint="eastAsia"/>
          <w:b/>
          <w:sz w:val="22"/>
          <w:u w:val="single"/>
        </w:rPr>
        <w:t>全て申告不要にする場合</w:t>
      </w:r>
      <w:r w:rsidRPr="00D01770">
        <w:rPr>
          <w:rFonts w:hint="eastAsia"/>
          <w:sz w:val="22"/>
        </w:rPr>
        <w:t>、確定申告書の該当箇所に</w:t>
      </w:r>
      <w:r w:rsidR="001607BF">
        <w:rPr>
          <w:rFonts w:hint="eastAsia"/>
          <w:sz w:val="22"/>
        </w:rPr>
        <w:t>○を</w:t>
      </w:r>
      <w:r w:rsidRPr="00D01770">
        <w:rPr>
          <w:rFonts w:hint="eastAsia"/>
          <w:sz w:val="22"/>
        </w:rPr>
        <w:t>記入していただければ、別途、上場株式等に関する住民税選択課税申告書のご提出は必要ございません。</w:t>
      </w:r>
    </w:p>
    <w:p w:rsidR="009A256F" w:rsidRPr="00864F10" w:rsidRDefault="009A256F" w:rsidP="00327514">
      <w:pPr>
        <w:spacing w:line="0" w:lineRule="atLeast"/>
        <w:jc w:val="left"/>
        <w:rPr>
          <w:sz w:val="28"/>
          <w:szCs w:val="19"/>
        </w:rPr>
      </w:pPr>
    </w:p>
    <w:p w:rsidR="009A256F" w:rsidRPr="00D01770" w:rsidRDefault="009A256F" w:rsidP="00327514">
      <w:pPr>
        <w:spacing w:line="0" w:lineRule="atLeast"/>
        <w:jc w:val="left"/>
        <w:rPr>
          <w:sz w:val="28"/>
          <w:szCs w:val="19"/>
        </w:rPr>
      </w:pPr>
      <w:r w:rsidRPr="00D01770">
        <w:rPr>
          <w:rFonts w:hint="eastAsia"/>
          <w:b/>
          <w:noProof/>
          <w:sz w:val="20"/>
          <w:szCs w:val="19"/>
        </w:rPr>
        <w:drawing>
          <wp:anchor distT="0" distB="0" distL="114300" distR="114300" simplePos="0" relativeHeight="251650560" behindDoc="1" locked="0" layoutInCell="1" allowOverlap="1">
            <wp:simplePos x="0" y="0"/>
            <wp:positionH relativeFrom="column">
              <wp:posOffset>1905</wp:posOffset>
            </wp:positionH>
            <wp:positionV relativeFrom="paragraph">
              <wp:posOffset>207645</wp:posOffset>
            </wp:positionV>
            <wp:extent cx="6447790" cy="14401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8FFDB.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7790" cy="1440180"/>
                    </a:xfrm>
                    <a:prstGeom prst="rect">
                      <a:avLst/>
                    </a:prstGeom>
                  </pic:spPr>
                </pic:pic>
              </a:graphicData>
            </a:graphic>
            <wp14:sizeRelH relativeFrom="margin">
              <wp14:pctWidth>0</wp14:pctWidth>
            </wp14:sizeRelH>
            <wp14:sizeRelV relativeFrom="margin">
              <wp14:pctHeight>0</wp14:pctHeight>
            </wp14:sizeRelV>
          </wp:anchor>
        </w:drawing>
      </w:r>
      <w:r w:rsidR="00327514" w:rsidRPr="00D01770">
        <w:rPr>
          <w:rFonts w:hint="eastAsia"/>
          <w:sz w:val="28"/>
          <w:szCs w:val="19"/>
        </w:rPr>
        <w:t>確定申告書</w:t>
      </w:r>
      <w:r w:rsidR="00327514" w:rsidRPr="00D01770">
        <w:rPr>
          <w:rFonts w:hint="eastAsia"/>
          <w:sz w:val="28"/>
          <w:szCs w:val="19"/>
        </w:rPr>
        <w:t>A</w:t>
      </w:r>
      <w:r w:rsidR="00941AA6" w:rsidRPr="00D01770">
        <w:rPr>
          <w:rFonts w:hint="eastAsia"/>
          <w:sz w:val="28"/>
          <w:szCs w:val="19"/>
        </w:rPr>
        <w:t>（第</w:t>
      </w:r>
      <w:r w:rsidR="00941AA6" w:rsidRPr="00D01770">
        <w:rPr>
          <w:rFonts w:hint="eastAsia"/>
          <w:sz w:val="28"/>
          <w:szCs w:val="19"/>
        </w:rPr>
        <w:t>2</w:t>
      </w:r>
      <w:r w:rsidR="00941AA6" w:rsidRPr="00D01770">
        <w:rPr>
          <w:rFonts w:hint="eastAsia"/>
          <w:sz w:val="28"/>
          <w:szCs w:val="19"/>
        </w:rPr>
        <w:t>表）</w:t>
      </w:r>
    </w:p>
    <w:p w:rsidR="009A256F" w:rsidRDefault="009A256F" w:rsidP="00327514">
      <w:pPr>
        <w:spacing w:line="0" w:lineRule="atLeast"/>
        <w:jc w:val="left"/>
        <w:rPr>
          <w:sz w:val="20"/>
          <w:szCs w:val="19"/>
        </w:rPr>
      </w:pPr>
    </w:p>
    <w:p w:rsidR="000C4AC6" w:rsidRDefault="000C4AC6" w:rsidP="00327514">
      <w:pPr>
        <w:spacing w:line="0" w:lineRule="atLeast"/>
        <w:jc w:val="left"/>
        <w:rPr>
          <w:sz w:val="20"/>
          <w:szCs w:val="19"/>
        </w:rPr>
      </w:pPr>
    </w:p>
    <w:p w:rsidR="000C4AC6" w:rsidRDefault="009A256F" w:rsidP="00327514">
      <w:pPr>
        <w:spacing w:line="0" w:lineRule="atLeast"/>
        <w:jc w:val="left"/>
        <w:rPr>
          <w:sz w:val="20"/>
          <w:szCs w:val="19"/>
        </w:rPr>
      </w:pPr>
      <w:r>
        <w:rPr>
          <w:noProof/>
          <w:sz w:val="20"/>
          <w:szCs w:val="19"/>
        </w:rPr>
        <mc:AlternateContent>
          <mc:Choice Requires="wps">
            <w:drawing>
              <wp:anchor distT="0" distB="0" distL="114300" distR="114300" simplePos="0" relativeHeight="251651584" behindDoc="0" locked="0" layoutInCell="1" allowOverlap="1">
                <wp:simplePos x="0" y="0"/>
                <wp:positionH relativeFrom="column">
                  <wp:posOffset>2116455</wp:posOffset>
                </wp:positionH>
                <wp:positionV relativeFrom="paragraph">
                  <wp:posOffset>83184</wp:posOffset>
                </wp:positionV>
                <wp:extent cx="752475" cy="962025"/>
                <wp:effectExtent l="38100" t="38100" r="47625" b="47625"/>
                <wp:wrapNone/>
                <wp:docPr id="8" name="角丸四角形 8"/>
                <wp:cNvGraphicFramePr/>
                <a:graphic xmlns:a="http://schemas.openxmlformats.org/drawingml/2006/main">
                  <a:graphicData uri="http://schemas.microsoft.com/office/word/2010/wordprocessingShape">
                    <wps:wsp>
                      <wps:cNvSpPr/>
                      <wps:spPr>
                        <a:xfrm>
                          <a:off x="0" y="0"/>
                          <a:ext cx="752475" cy="962025"/>
                        </a:xfrm>
                        <a:prstGeom prst="round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C8296F" id="角丸四角形 8" o:spid="_x0000_s1026" style="position:absolute;left:0;text-align:left;margin-left:166.65pt;margin-top:6.55pt;width:59.25pt;height:7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" filled="f" strokecolor="black [3213]" strokeweight="6pt"/>
            </w:pict>
          </mc:Fallback>
        </mc:AlternateContent>
      </w:r>
    </w:p>
    <w:p w:rsidR="000C4AC6" w:rsidRDefault="000C4AC6" w:rsidP="00327514">
      <w:pPr>
        <w:spacing w:line="0" w:lineRule="atLeast"/>
        <w:jc w:val="left"/>
        <w:rPr>
          <w:sz w:val="20"/>
          <w:szCs w:val="19"/>
        </w:rPr>
      </w:pPr>
    </w:p>
    <w:p w:rsidR="000C4AC6" w:rsidRDefault="000C4AC6" w:rsidP="00327514">
      <w:pPr>
        <w:spacing w:line="0" w:lineRule="atLeast"/>
        <w:jc w:val="left"/>
        <w:rPr>
          <w:sz w:val="20"/>
          <w:szCs w:val="19"/>
        </w:rPr>
      </w:pPr>
    </w:p>
    <w:p w:rsidR="000C4AC6" w:rsidRDefault="000C4AC6" w:rsidP="00327514">
      <w:pPr>
        <w:spacing w:line="0" w:lineRule="atLeast"/>
        <w:jc w:val="left"/>
        <w:rPr>
          <w:sz w:val="20"/>
          <w:szCs w:val="19"/>
        </w:rPr>
      </w:pPr>
    </w:p>
    <w:p w:rsidR="000C4AC6" w:rsidRDefault="000C4AC6" w:rsidP="00327514">
      <w:pPr>
        <w:spacing w:line="0" w:lineRule="atLeast"/>
        <w:jc w:val="left"/>
        <w:rPr>
          <w:sz w:val="20"/>
          <w:szCs w:val="19"/>
        </w:rPr>
      </w:pPr>
    </w:p>
    <w:p w:rsidR="000C4AC6" w:rsidRDefault="000C4AC6" w:rsidP="00327514">
      <w:pPr>
        <w:spacing w:line="0" w:lineRule="atLeast"/>
        <w:jc w:val="left"/>
        <w:rPr>
          <w:sz w:val="20"/>
          <w:szCs w:val="19"/>
        </w:rPr>
      </w:pPr>
    </w:p>
    <w:p w:rsidR="00E85615" w:rsidRDefault="00E85615" w:rsidP="00327514">
      <w:pPr>
        <w:spacing w:line="0" w:lineRule="atLeast"/>
        <w:jc w:val="left"/>
        <w:rPr>
          <w:sz w:val="28"/>
          <w:szCs w:val="19"/>
        </w:rPr>
      </w:pPr>
    </w:p>
    <w:p w:rsidR="009A256F" w:rsidRDefault="009A256F" w:rsidP="00327514">
      <w:pPr>
        <w:spacing w:line="0" w:lineRule="atLeast"/>
        <w:jc w:val="left"/>
        <w:rPr>
          <w:sz w:val="28"/>
          <w:szCs w:val="19"/>
        </w:rPr>
      </w:pPr>
    </w:p>
    <w:p w:rsidR="000C4AC6" w:rsidRPr="00E85615" w:rsidRDefault="000C4AC6" w:rsidP="00327514">
      <w:pPr>
        <w:spacing w:line="0" w:lineRule="atLeast"/>
        <w:jc w:val="left"/>
        <w:rPr>
          <w:sz w:val="28"/>
          <w:szCs w:val="19"/>
        </w:rPr>
      </w:pPr>
      <w:r w:rsidRPr="00E85615">
        <w:rPr>
          <w:rFonts w:hint="eastAsia"/>
          <w:sz w:val="28"/>
          <w:szCs w:val="19"/>
        </w:rPr>
        <w:t>確定申告書</w:t>
      </w:r>
      <w:r w:rsidRPr="00E85615">
        <w:rPr>
          <w:rFonts w:hint="eastAsia"/>
          <w:sz w:val="28"/>
          <w:szCs w:val="19"/>
        </w:rPr>
        <w:t>B</w:t>
      </w:r>
      <w:r w:rsidR="00941AA6">
        <w:rPr>
          <w:rFonts w:hint="eastAsia"/>
          <w:sz w:val="28"/>
          <w:szCs w:val="19"/>
        </w:rPr>
        <w:t>（第</w:t>
      </w:r>
      <w:r w:rsidR="00941AA6">
        <w:rPr>
          <w:rFonts w:hint="eastAsia"/>
          <w:sz w:val="28"/>
          <w:szCs w:val="19"/>
        </w:rPr>
        <w:t>2</w:t>
      </w:r>
      <w:r w:rsidR="00941AA6">
        <w:rPr>
          <w:rFonts w:hint="eastAsia"/>
          <w:sz w:val="28"/>
          <w:szCs w:val="19"/>
        </w:rPr>
        <w:t>表）</w:t>
      </w:r>
    </w:p>
    <w:p w:rsidR="000C4AC6" w:rsidRDefault="000C4AC6" w:rsidP="00327514">
      <w:pPr>
        <w:spacing w:line="0" w:lineRule="atLeast"/>
        <w:jc w:val="left"/>
        <w:rPr>
          <w:b/>
          <w:sz w:val="20"/>
          <w:szCs w:val="19"/>
        </w:rPr>
      </w:pPr>
      <w:r>
        <w:rPr>
          <w:noProof/>
          <w:sz w:val="20"/>
          <w:szCs w:val="19"/>
        </w:rPr>
        <mc:AlternateContent>
          <mc:Choice Requires="wps">
            <w:drawing>
              <wp:anchor distT="0" distB="0" distL="114300" distR="114300" simplePos="0" relativeHeight="251652608" behindDoc="0" locked="0" layoutInCell="1" allowOverlap="1" wp14:anchorId="4F0A3A83" wp14:editId="567385B6">
                <wp:simplePos x="0" y="0"/>
                <wp:positionH relativeFrom="column">
                  <wp:posOffset>2516505</wp:posOffset>
                </wp:positionH>
                <wp:positionV relativeFrom="paragraph">
                  <wp:posOffset>347345</wp:posOffset>
                </wp:positionV>
                <wp:extent cx="657225" cy="982980"/>
                <wp:effectExtent l="38100" t="38100" r="47625" b="45720"/>
                <wp:wrapNone/>
                <wp:docPr id="10" name="角丸四角形 10"/>
                <wp:cNvGraphicFramePr/>
                <a:graphic xmlns:a="http://schemas.openxmlformats.org/drawingml/2006/main">
                  <a:graphicData uri="http://schemas.microsoft.com/office/word/2010/wordprocessingShape">
                    <wps:wsp>
                      <wps:cNvSpPr/>
                      <wps:spPr>
                        <a:xfrm>
                          <a:off x="0" y="0"/>
                          <a:ext cx="657225" cy="982980"/>
                        </a:xfrm>
                        <a:prstGeom prst="roundRect">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FFC6D0" id="角丸四角形 10" o:spid="_x0000_s1026" style="position:absolute;left:0;text-align:left;margin-left:198.15pt;margin-top:27.35pt;width:51.75pt;height:7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" filled="f" strokecolor="black [3213]" strokeweight="6pt"/>
            </w:pict>
          </mc:Fallback>
        </mc:AlternateContent>
      </w:r>
      <w:r>
        <w:rPr>
          <w:rFonts w:hint="eastAsia"/>
          <w:b/>
          <w:noProof/>
          <w:sz w:val="20"/>
          <w:szCs w:val="19"/>
        </w:rPr>
        <w:drawing>
          <wp:inline distT="0" distB="0" distL="0" distR="0">
            <wp:extent cx="6463665" cy="132589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82249.tmp"/>
                    <pic:cNvPicPr/>
                  </pic:nvPicPr>
                  <pic:blipFill>
                    <a:blip r:embed="rId9">
                      <a:extLst>
                        <a:ext uri="{28A0092B-C50C-407E-A947-70E740481C1C}">
                          <a14:useLocalDpi xmlns:a14="http://schemas.microsoft.com/office/drawing/2010/main" val="0"/>
                        </a:ext>
                      </a:extLst>
                    </a:blip>
                    <a:stretch>
                      <a:fillRect/>
                    </a:stretch>
                  </pic:blipFill>
                  <pic:spPr>
                    <a:xfrm>
                      <a:off x="0" y="0"/>
                      <a:ext cx="6620206" cy="1358001"/>
                    </a:xfrm>
                    <a:prstGeom prst="rect">
                      <a:avLst/>
                    </a:prstGeom>
                  </pic:spPr>
                </pic:pic>
              </a:graphicData>
            </a:graphic>
          </wp:inline>
        </w:drawing>
      </w:r>
    </w:p>
    <w:p w:rsidR="000C4AC6" w:rsidRDefault="000C4AC6" w:rsidP="00327514">
      <w:pPr>
        <w:spacing w:line="0" w:lineRule="atLeast"/>
        <w:jc w:val="left"/>
        <w:rPr>
          <w:b/>
          <w:sz w:val="20"/>
          <w:szCs w:val="19"/>
        </w:rPr>
      </w:pPr>
    </w:p>
    <w:p w:rsidR="00864F10" w:rsidRDefault="00864F10" w:rsidP="00327514">
      <w:pPr>
        <w:spacing w:line="0" w:lineRule="atLeast"/>
        <w:jc w:val="left"/>
        <w:rPr>
          <w:b/>
          <w:sz w:val="20"/>
          <w:szCs w:val="19"/>
        </w:rPr>
      </w:pPr>
    </w:p>
    <w:p w:rsidR="000C4AC6" w:rsidRDefault="006A661A" w:rsidP="00327514">
      <w:pPr>
        <w:spacing w:line="0" w:lineRule="atLeast"/>
        <w:jc w:val="left"/>
        <w:rPr>
          <w:b/>
          <w:i/>
          <w:sz w:val="20"/>
          <w:szCs w:val="19"/>
        </w:rPr>
      </w:pPr>
      <w:r>
        <w:rPr>
          <w:rFonts w:hint="eastAsia"/>
          <w:noProof/>
          <w:sz w:val="22"/>
        </w:rPr>
        <mc:AlternateContent>
          <mc:Choice Requires="wps">
            <w:drawing>
              <wp:anchor distT="0" distB="0" distL="114300" distR="114300" simplePos="0" relativeHeight="251659776" behindDoc="0" locked="0" layoutInCell="1" allowOverlap="1" wp14:anchorId="218D9140" wp14:editId="4F09F76D">
                <wp:simplePos x="0" y="0"/>
                <wp:positionH relativeFrom="column">
                  <wp:posOffset>-487045</wp:posOffset>
                </wp:positionH>
                <wp:positionV relativeFrom="paragraph">
                  <wp:posOffset>90805</wp:posOffset>
                </wp:positionV>
                <wp:extent cx="7105650" cy="382905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7105650" cy="3829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A0E8A" id="正方形/長方形 30" o:spid="_x0000_s1026" style="position:absolute;left:0;text-align:left;margin-left:-38.35pt;margin-top:7.15pt;width:559.5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" filled="f" strokecolor="black [3213]" strokeweight="2pt"/>
            </w:pict>
          </mc:Fallback>
        </mc:AlternateContent>
      </w:r>
    </w:p>
    <w:p w:rsidR="009A256F" w:rsidRDefault="00D01770" w:rsidP="00327514">
      <w:pPr>
        <w:spacing w:line="0" w:lineRule="atLeast"/>
        <w:jc w:val="left"/>
        <w:rPr>
          <w:sz w:val="24"/>
          <w:szCs w:val="24"/>
        </w:rPr>
      </w:pPr>
      <w:r>
        <w:rPr>
          <w:rFonts w:hint="eastAsia"/>
          <w:noProof/>
          <w:sz w:val="19"/>
          <w:szCs w:val="19"/>
        </w:rPr>
        <mc:AlternateContent>
          <mc:Choice Requires="wps">
            <w:drawing>
              <wp:anchor distT="0" distB="0" distL="114300" distR="114300" simplePos="0" relativeHeight="251654656" behindDoc="0" locked="0" layoutInCell="1" allowOverlap="1" wp14:anchorId="7FA02242" wp14:editId="3D4F33FD">
                <wp:simplePos x="0" y="0"/>
                <wp:positionH relativeFrom="column">
                  <wp:posOffset>1905</wp:posOffset>
                </wp:positionH>
                <wp:positionV relativeFrom="paragraph">
                  <wp:posOffset>97155</wp:posOffset>
                </wp:positionV>
                <wp:extent cx="4660900" cy="381000"/>
                <wp:effectExtent l="0" t="0" r="6350" b="0"/>
                <wp:wrapNone/>
                <wp:docPr id="5" name="正方形/長方形 5"/>
                <wp:cNvGraphicFramePr/>
                <a:graphic xmlns:a="http://schemas.openxmlformats.org/drawingml/2006/main">
                  <a:graphicData uri="http://schemas.microsoft.com/office/word/2010/wordprocessingShape">
                    <wps:wsp>
                      <wps:cNvSpPr/>
                      <wps:spPr>
                        <a:xfrm>
                          <a:off x="0" y="0"/>
                          <a:ext cx="4660900" cy="381000"/>
                        </a:xfrm>
                        <a:prstGeom prst="rect">
                          <a:avLst/>
                        </a:prstGeom>
                        <a:solidFill>
                          <a:srgbClr val="5F5F5F"/>
                        </a:solidFill>
                        <a:ln w="19050">
                          <a:noFill/>
                        </a:ln>
                      </wps:spPr>
                      <wps:style>
                        <a:lnRef idx="2">
                          <a:schemeClr val="dk1"/>
                        </a:lnRef>
                        <a:fillRef idx="1">
                          <a:schemeClr val="lt1"/>
                        </a:fillRef>
                        <a:effectRef idx="0">
                          <a:schemeClr val="dk1"/>
                        </a:effectRef>
                        <a:fontRef idx="minor">
                          <a:schemeClr val="dk1"/>
                        </a:fontRef>
                      </wps:style>
                      <wps:txbx>
                        <w:txbxContent>
                          <w:p w:rsidR="00D01770" w:rsidRPr="006A661A" w:rsidRDefault="00D01770" w:rsidP="00D01770">
                            <w:pPr>
                              <w:spacing w:line="0" w:lineRule="atLeast"/>
                              <w:ind w:right="480"/>
                              <w:jc w:val="center"/>
                              <w:rPr>
                                <w:b/>
                                <w:color w:val="FFFFFF" w:themeColor="background1"/>
                                <w:sz w:val="22"/>
                              </w:rPr>
                            </w:pPr>
                            <w:r w:rsidRPr="006A661A">
                              <w:rPr>
                                <w:rFonts w:hint="eastAsia"/>
                                <w:b/>
                                <w:color w:val="FFFFFF" w:themeColor="background1"/>
                                <w:sz w:val="28"/>
                                <w:szCs w:val="19"/>
                              </w:rPr>
                              <w:t>市民税</w:t>
                            </w:r>
                            <w:r w:rsidRPr="006A661A">
                              <w:rPr>
                                <w:b/>
                                <w:color w:val="FFFFFF" w:themeColor="background1"/>
                                <w:sz w:val="28"/>
                                <w:szCs w:val="19"/>
                              </w:rPr>
                              <w:t>・</w:t>
                            </w:r>
                            <w:r w:rsidRPr="006A661A">
                              <w:rPr>
                                <w:rFonts w:hint="eastAsia"/>
                                <w:b/>
                                <w:color w:val="FFFFFF" w:themeColor="background1"/>
                                <w:sz w:val="28"/>
                                <w:szCs w:val="19"/>
                              </w:rPr>
                              <w:t>都民税</w:t>
                            </w:r>
                            <w:r w:rsidRPr="006A661A">
                              <w:rPr>
                                <w:b/>
                                <w:color w:val="FFFFFF" w:themeColor="background1"/>
                                <w:sz w:val="28"/>
                                <w:szCs w:val="19"/>
                              </w:rPr>
                              <w:t>申告書</w:t>
                            </w:r>
                            <w:r w:rsidR="007A1329" w:rsidRPr="006A661A">
                              <w:rPr>
                                <w:rFonts w:hint="eastAsia"/>
                                <w:b/>
                                <w:color w:val="FFFFFF" w:themeColor="background1"/>
                                <w:sz w:val="28"/>
                                <w:szCs w:val="19"/>
                              </w:rPr>
                              <w:t>で</w:t>
                            </w:r>
                            <w:r w:rsidR="007A1329">
                              <w:rPr>
                                <w:rFonts w:hint="eastAsia"/>
                                <w:b/>
                                <w:color w:val="FFFFFF" w:themeColor="background1"/>
                                <w:sz w:val="28"/>
                                <w:szCs w:val="19"/>
                              </w:rPr>
                              <w:t>課税</w:t>
                            </w:r>
                            <w:r w:rsidR="007A1329">
                              <w:rPr>
                                <w:b/>
                                <w:color w:val="FFFFFF" w:themeColor="background1"/>
                                <w:sz w:val="28"/>
                                <w:szCs w:val="19"/>
                              </w:rPr>
                              <w:t>方式を選択する</w:t>
                            </w:r>
                            <w:r w:rsidR="007A1329" w:rsidRPr="006A661A">
                              <w:rPr>
                                <w:b/>
                                <w:color w:val="FFFFFF" w:themeColor="background1"/>
                                <w:sz w:val="28"/>
                                <w:szCs w:val="19"/>
                              </w:rPr>
                              <w:t>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A02242" id="正方形/長方形 5" o:spid="_x0000_s1029" style="position:absolute;margin-left:.15pt;margin-top:7.65pt;width:367pt;height:30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" fillcolor="#5f5f5f" stroked="f" strokeweight="1.5pt">
                <v:textbox>
                  <w:txbxContent>
                    <w:p w:rsidR="00D01770" w:rsidRPr="006A661A" w:rsidRDefault="00D01770" w:rsidP="00D01770">
                      <w:pPr>
                        <w:spacing w:line="0" w:lineRule="atLeast"/>
                        <w:ind w:right="480"/>
                        <w:jc w:val="center"/>
                        <w:rPr>
                          <w:b/>
                          <w:color w:val="FFFFFF" w:themeColor="background1"/>
                          <w:sz w:val="22"/>
                        </w:rPr>
                      </w:pPr>
                      <w:r w:rsidRPr="006A661A">
                        <w:rPr>
                          <w:rFonts w:hint="eastAsia"/>
                          <w:b/>
                          <w:color w:val="FFFFFF" w:themeColor="background1"/>
                          <w:sz w:val="28"/>
                          <w:szCs w:val="19"/>
                        </w:rPr>
                        <w:t>市民税</w:t>
                      </w:r>
                      <w:r w:rsidRPr="006A661A">
                        <w:rPr>
                          <w:b/>
                          <w:color w:val="FFFFFF" w:themeColor="background1"/>
                          <w:sz w:val="28"/>
                          <w:szCs w:val="19"/>
                        </w:rPr>
                        <w:t>・</w:t>
                      </w:r>
                      <w:r w:rsidRPr="006A661A">
                        <w:rPr>
                          <w:rFonts w:hint="eastAsia"/>
                          <w:b/>
                          <w:color w:val="FFFFFF" w:themeColor="background1"/>
                          <w:sz w:val="28"/>
                          <w:szCs w:val="19"/>
                        </w:rPr>
                        <w:t>都民税</w:t>
                      </w:r>
                      <w:r w:rsidRPr="006A661A">
                        <w:rPr>
                          <w:b/>
                          <w:color w:val="FFFFFF" w:themeColor="background1"/>
                          <w:sz w:val="28"/>
                          <w:szCs w:val="19"/>
                        </w:rPr>
                        <w:t>申告書</w:t>
                      </w:r>
                      <w:r w:rsidR="007A1329" w:rsidRPr="006A661A">
                        <w:rPr>
                          <w:rFonts w:hint="eastAsia"/>
                          <w:b/>
                          <w:color w:val="FFFFFF" w:themeColor="background1"/>
                          <w:sz w:val="28"/>
                          <w:szCs w:val="19"/>
                        </w:rPr>
                        <w:t>で</w:t>
                      </w:r>
                      <w:r w:rsidR="007A1329">
                        <w:rPr>
                          <w:rFonts w:hint="eastAsia"/>
                          <w:b/>
                          <w:color w:val="FFFFFF" w:themeColor="background1"/>
                          <w:sz w:val="28"/>
                          <w:szCs w:val="19"/>
                        </w:rPr>
                        <w:t>課税</w:t>
                      </w:r>
                      <w:r w:rsidR="007A1329">
                        <w:rPr>
                          <w:b/>
                          <w:color w:val="FFFFFF" w:themeColor="background1"/>
                          <w:sz w:val="28"/>
                          <w:szCs w:val="19"/>
                        </w:rPr>
                        <w:t>方式を選択する</w:t>
                      </w:r>
                      <w:r w:rsidR="007A1329" w:rsidRPr="006A661A">
                        <w:rPr>
                          <w:b/>
                          <w:color w:val="FFFFFF" w:themeColor="background1"/>
                          <w:sz w:val="28"/>
                          <w:szCs w:val="19"/>
                        </w:rPr>
                        <w:t>場合</w:t>
                      </w:r>
                    </w:p>
                  </w:txbxContent>
                </v:textbox>
              </v:rect>
            </w:pict>
          </mc:Fallback>
        </mc:AlternateContent>
      </w:r>
    </w:p>
    <w:p w:rsidR="009A256F" w:rsidRDefault="009A256F" w:rsidP="00327514">
      <w:pPr>
        <w:spacing w:line="0" w:lineRule="atLeast"/>
        <w:jc w:val="left"/>
        <w:rPr>
          <w:sz w:val="26"/>
          <w:szCs w:val="26"/>
        </w:rPr>
      </w:pPr>
    </w:p>
    <w:p w:rsidR="00D01770" w:rsidRDefault="00D01770" w:rsidP="00327514">
      <w:pPr>
        <w:spacing w:line="0" w:lineRule="atLeast"/>
        <w:jc w:val="left"/>
        <w:rPr>
          <w:sz w:val="26"/>
          <w:szCs w:val="26"/>
        </w:rPr>
      </w:pPr>
    </w:p>
    <w:p w:rsidR="009466A3" w:rsidRDefault="0047576F" w:rsidP="00AD03EF">
      <w:pPr>
        <w:spacing w:line="0" w:lineRule="atLeast"/>
        <w:jc w:val="left"/>
        <w:rPr>
          <w:sz w:val="22"/>
        </w:rPr>
      </w:pPr>
      <w:r w:rsidRPr="00273BE0">
        <w:rPr>
          <w:rFonts w:hint="eastAsia"/>
          <w:sz w:val="22"/>
        </w:rPr>
        <w:t>市民税・都民税申告書</w:t>
      </w:r>
      <w:r w:rsidR="009466A3">
        <w:rPr>
          <w:rFonts w:hint="eastAsia"/>
          <w:sz w:val="22"/>
        </w:rPr>
        <w:t>の以下項目をご記入ください。</w:t>
      </w:r>
    </w:p>
    <w:p w:rsidR="00FA113A" w:rsidRPr="00FA113A" w:rsidRDefault="00FA113A" w:rsidP="00AD03EF">
      <w:pPr>
        <w:spacing w:line="0" w:lineRule="atLeast"/>
        <w:jc w:val="left"/>
        <w:rPr>
          <w:sz w:val="22"/>
        </w:rPr>
      </w:pPr>
    </w:p>
    <w:p w:rsidR="009466A3" w:rsidRDefault="00590E35" w:rsidP="00FA113A">
      <w:pPr>
        <w:spacing w:line="0" w:lineRule="atLeast"/>
        <w:ind w:firstLineChars="200" w:firstLine="420"/>
        <w:jc w:val="left"/>
        <w:rPr>
          <w:sz w:val="22"/>
        </w:rPr>
      </w:pPr>
      <w:r w:rsidRPr="00590E35">
        <w:rPr>
          <w:rFonts w:hint="eastAsia"/>
          <w:noProof/>
        </w:rPr>
        <w:drawing>
          <wp:anchor distT="0" distB="0" distL="114300" distR="114300" simplePos="0" relativeHeight="251664896" behindDoc="0" locked="0" layoutInCell="1" allowOverlap="1">
            <wp:simplePos x="0" y="0"/>
            <wp:positionH relativeFrom="column">
              <wp:posOffset>1905</wp:posOffset>
            </wp:positionH>
            <wp:positionV relativeFrom="paragraph">
              <wp:posOffset>5715</wp:posOffset>
            </wp:positionV>
            <wp:extent cx="203200" cy="184150"/>
            <wp:effectExtent l="0" t="0" r="6350" b="635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anchor>
        </w:drawing>
      </w:r>
      <w:r w:rsidR="009466A3" w:rsidRPr="009466A3">
        <w:rPr>
          <w:rFonts w:hint="eastAsia"/>
          <w:sz w:val="22"/>
        </w:rPr>
        <w:t>申告者等に関する事項</w:t>
      </w:r>
      <w:r w:rsidR="00FA113A">
        <w:rPr>
          <w:rFonts w:hint="eastAsia"/>
          <w:sz w:val="22"/>
        </w:rPr>
        <w:t>（表面上部）：住所・氏名・生年月日・電話番号・個人番号</w:t>
      </w:r>
    </w:p>
    <w:p w:rsidR="009466A3" w:rsidRDefault="009466A3" w:rsidP="00AD03EF">
      <w:pPr>
        <w:spacing w:line="0" w:lineRule="atLeast"/>
        <w:jc w:val="left"/>
        <w:rPr>
          <w:sz w:val="22"/>
        </w:rPr>
      </w:pPr>
    </w:p>
    <w:p w:rsidR="00AD03EF" w:rsidRDefault="00590E35" w:rsidP="00AD03EF">
      <w:pPr>
        <w:spacing w:line="0" w:lineRule="atLeast"/>
        <w:jc w:val="left"/>
        <w:rPr>
          <w:sz w:val="22"/>
        </w:rPr>
      </w:pPr>
      <w:r w:rsidRPr="00590E35">
        <w:rPr>
          <w:rFonts w:hint="eastAsia"/>
          <w:noProof/>
        </w:rPr>
        <w:drawing>
          <wp:anchor distT="0" distB="0" distL="114300" distR="114300" simplePos="0" relativeHeight="251663872" behindDoc="0" locked="0" layoutInCell="1" allowOverlap="1">
            <wp:simplePos x="0" y="0"/>
            <wp:positionH relativeFrom="column">
              <wp:posOffset>1905</wp:posOffset>
            </wp:positionH>
            <wp:positionV relativeFrom="paragraph">
              <wp:posOffset>-635</wp:posOffset>
            </wp:positionV>
            <wp:extent cx="203200" cy="184150"/>
            <wp:effectExtent l="0" t="0" r="6350" b="635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 cy="184150"/>
                    </a:xfrm>
                    <a:prstGeom prst="rect">
                      <a:avLst/>
                    </a:prstGeom>
                    <a:noFill/>
                    <a:ln>
                      <a:noFill/>
                    </a:ln>
                  </pic:spPr>
                </pic:pic>
              </a:graphicData>
            </a:graphic>
          </wp:anchor>
        </w:drawing>
      </w:r>
      <w:r w:rsidR="00A128F3">
        <w:rPr>
          <w:rFonts w:hint="eastAsia"/>
          <w:sz w:val="22"/>
        </w:rPr>
        <w:t xml:space="preserve">　</w:t>
      </w:r>
      <w:r w:rsidR="00273BE0" w:rsidRPr="00273BE0">
        <w:rPr>
          <w:rFonts w:hint="eastAsia"/>
          <w:sz w:val="22"/>
        </w:rPr>
        <w:t xml:space="preserve">　その他に関する事項</w:t>
      </w:r>
      <w:r w:rsidR="00FA113A">
        <w:rPr>
          <w:rFonts w:hint="eastAsia"/>
          <w:sz w:val="22"/>
        </w:rPr>
        <w:t>（表面下部）：</w:t>
      </w:r>
    </w:p>
    <w:p w:rsidR="006A661A" w:rsidRDefault="00FA113A" w:rsidP="006A661A">
      <w:pPr>
        <w:spacing w:line="0" w:lineRule="atLeast"/>
        <w:ind w:firstLineChars="200" w:firstLine="440"/>
        <w:jc w:val="left"/>
        <w:rPr>
          <w:sz w:val="22"/>
        </w:rPr>
      </w:pPr>
      <w:r>
        <w:rPr>
          <w:rFonts w:hint="eastAsia"/>
          <w:sz w:val="22"/>
        </w:rPr>
        <w:t>選択する</w:t>
      </w:r>
      <w:r w:rsidR="00AD03EF">
        <w:rPr>
          <w:rFonts w:hint="eastAsia"/>
          <w:sz w:val="22"/>
        </w:rPr>
        <w:t>所得に☑</w:t>
      </w:r>
      <w:r w:rsidR="00B75DC3">
        <w:rPr>
          <w:rFonts w:hint="eastAsia"/>
          <w:sz w:val="22"/>
        </w:rPr>
        <w:t>チェックを記</w:t>
      </w:r>
      <w:r w:rsidR="00B75DC3" w:rsidRPr="00B75DC3">
        <w:rPr>
          <w:rFonts w:hint="eastAsia"/>
          <w:sz w:val="22"/>
        </w:rPr>
        <w:t>入し</w:t>
      </w:r>
      <w:r>
        <w:rPr>
          <w:rFonts w:hint="eastAsia"/>
          <w:sz w:val="22"/>
        </w:rPr>
        <w:t>てください。所得税と異なる課税方式を選択される所得の</w:t>
      </w:r>
    </w:p>
    <w:p w:rsidR="00273BE0" w:rsidRPr="00B75DC3" w:rsidRDefault="00FA113A" w:rsidP="006A661A">
      <w:pPr>
        <w:spacing w:line="0" w:lineRule="atLeast"/>
        <w:ind w:firstLineChars="200" w:firstLine="440"/>
        <w:jc w:val="left"/>
        <w:rPr>
          <w:sz w:val="22"/>
        </w:rPr>
      </w:pPr>
      <w:r>
        <w:rPr>
          <w:rFonts w:hint="eastAsia"/>
          <w:sz w:val="22"/>
        </w:rPr>
        <w:t>金額や課税方式等の詳細は、</w:t>
      </w:r>
      <w:r w:rsidR="00B75DC3" w:rsidRPr="00B75DC3">
        <w:rPr>
          <w:rFonts w:hint="eastAsia"/>
          <w:sz w:val="22"/>
        </w:rPr>
        <w:t>住民税選択課税申告書</w:t>
      </w:r>
      <w:r w:rsidR="00B75DC3">
        <w:rPr>
          <w:rFonts w:hint="eastAsia"/>
          <w:sz w:val="22"/>
        </w:rPr>
        <w:t>（本申告書の表面）</w:t>
      </w:r>
      <w:r>
        <w:rPr>
          <w:rFonts w:hint="eastAsia"/>
          <w:sz w:val="22"/>
        </w:rPr>
        <w:t>へ</w:t>
      </w:r>
      <w:r w:rsidR="00B75DC3">
        <w:rPr>
          <w:rFonts w:hint="eastAsia"/>
          <w:sz w:val="22"/>
        </w:rPr>
        <w:t>ご記載ください。</w:t>
      </w:r>
    </w:p>
    <w:p w:rsidR="00D01770" w:rsidRDefault="00FA113A">
      <w:pPr>
        <w:widowControl/>
        <w:jc w:val="left"/>
        <w:rPr>
          <w:sz w:val="26"/>
          <w:szCs w:val="26"/>
        </w:rPr>
      </w:pPr>
      <w:r w:rsidRPr="00A128F3">
        <w:rPr>
          <w:noProof/>
          <w:sz w:val="26"/>
          <w:szCs w:val="26"/>
        </w:rPr>
        <w:drawing>
          <wp:anchor distT="0" distB="0" distL="114300" distR="114300" simplePos="0" relativeHeight="251660800" behindDoc="0" locked="0" layoutInCell="1" allowOverlap="1">
            <wp:simplePos x="0" y="0"/>
            <wp:positionH relativeFrom="column">
              <wp:posOffset>1905</wp:posOffset>
            </wp:positionH>
            <wp:positionV relativeFrom="paragraph">
              <wp:posOffset>220980</wp:posOffset>
            </wp:positionV>
            <wp:extent cx="5032373" cy="659130"/>
            <wp:effectExtent l="0" t="0" r="0" b="762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4324" b="-1"/>
                    <a:stretch/>
                  </pic:blipFill>
                  <pic:spPr bwMode="auto">
                    <a:xfrm>
                      <a:off x="0" y="0"/>
                      <a:ext cx="5032373"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01770" w:rsidRPr="00B75DC3" w:rsidRDefault="00FA113A" w:rsidP="00327514">
      <w:pPr>
        <w:spacing w:line="0" w:lineRule="atLeast"/>
        <w:jc w:val="left"/>
        <w:rPr>
          <w:sz w:val="26"/>
          <w:szCs w:val="26"/>
        </w:rPr>
      </w:pPr>
      <w:r>
        <w:rPr>
          <w:noProof/>
          <w:sz w:val="26"/>
          <w:szCs w:val="26"/>
        </w:rPr>
        <mc:AlternateContent>
          <mc:Choice Requires="wps">
            <w:drawing>
              <wp:anchor distT="0" distB="0" distL="114300" distR="114300" simplePos="0" relativeHeight="251661824" behindDoc="0" locked="0" layoutInCell="1" allowOverlap="1">
                <wp:simplePos x="0" y="0"/>
                <wp:positionH relativeFrom="column">
                  <wp:posOffset>-29845</wp:posOffset>
                </wp:positionH>
                <wp:positionV relativeFrom="paragraph">
                  <wp:posOffset>631190</wp:posOffset>
                </wp:positionV>
                <wp:extent cx="3994150" cy="666750"/>
                <wp:effectExtent l="0" t="0" r="6350" b="0"/>
                <wp:wrapNone/>
                <wp:docPr id="24" name="屈折矢印 24"/>
                <wp:cNvGraphicFramePr/>
                <a:graphic xmlns:a="http://schemas.openxmlformats.org/drawingml/2006/main">
                  <a:graphicData uri="http://schemas.microsoft.com/office/word/2010/wordprocessingShape">
                    <wps:wsp>
                      <wps:cNvSpPr/>
                      <wps:spPr>
                        <a:xfrm flipH="1">
                          <a:off x="0" y="0"/>
                          <a:ext cx="3994150" cy="666750"/>
                        </a:xfrm>
                        <a:prstGeom prst="bentUpArrow">
                          <a:avLst>
                            <a:gd name="adj1" fmla="val 47322"/>
                            <a:gd name="adj2" fmla="val 50000"/>
                            <a:gd name="adj3" fmla="val 28452"/>
                          </a:avLst>
                        </a:prstGeom>
                        <a:solidFill>
                          <a:srgbClr val="5F5F5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03EF" w:rsidRPr="006A661A" w:rsidRDefault="00AD03EF" w:rsidP="00AD03EF">
                            <w:pPr>
                              <w:jc w:val="center"/>
                              <w:rPr>
                                <w:b/>
                                <w:color w:val="FFFFFF" w:themeColor="background1"/>
                              </w:rPr>
                            </w:pPr>
                            <w:r w:rsidRPr="006A661A">
                              <w:rPr>
                                <w:rFonts w:hint="eastAsia"/>
                                <w:b/>
                                <w:color w:val="FFFFFF" w:themeColor="background1"/>
                              </w:rPr>
                              <w:t>こちらに☑チェック</w:t>
                            </w:r>
                            <w:r w:rsidRPr="006A661A">
                              <w:rPr>
                                <w:b/>
                                <w:color w:val="FFFFFF" w:themeColor="background1"/>
                              </w:rPr>
                              <w:t>をいれてください</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屈折矢印 24" o:spid="_x0000_s1030" style="position:absolute;margin-left:-2.35pt;margin-top:49.7pt;width:314.5pt;height:5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94150,666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" adj="-11796480,,5400" path="m,351231r3503015,l3503015,189704r-175615,l3660775,r333375,189704l3818535,189704r,477046l,666750,,351231xe" fillcolor="#5f5f5f" stroked="f" strokeweight="2pt">
                <v:stroke joinstyle="miter"/>
                <v:formulas/>
                <v:path arrowok="t" o:connecttype="custom" o:connectlocs="0,351231;3503015,351231;3503015,189704;3327400,189704;3660775,0;3994150,189704;3818535,189704;3818535,666750;0,666750;0,351231" o:connectangles="0,0,0,0,0,0,0,0,0,0" textboxrect="0,0,3994150,666750"/>
                <v:textbox>
                  <w:txbxContent>
                    <w:p w:rsidR="00AD03EF" w:rsidRPr="006A661A" w:rsidRDefault="00AD03EF" w:rsidP="00AD03EF">
                      <w:pPr>
                        <w:jc w:val="center"/>
                        <w:rPr>
                          <w:b/>
                          <w:color w:val="FFFFFF" w:themeColor="background1"/>
                        </w:rPr>
                      </w:pPr>
                      <w:r w:rsidRPr="006A661A">
                        <w:rPr>
                          <w:rFonts w:hint="eastAsia"/>
                          <w:b/>
                          <w:color w:val="FFFFFF" w:themeColor="background1"/>
                        </w:rPr>
                        <w:t>こちらに☑チェック</w:t>
                      </w:r>
                      <w:r w:rsidRPr="006A661A">
                        <w:rPr>
                          <w:b/>
                          <w:color w:val="FFFFFF" w:themeColor="background1"/>
                        </w:rPr>
                        <w:t>をいれてください</w:t>
                      </w:r>
                    </w:p>
                  </w:txbxContent>
                </v:textbox>
              </v:shape>
            </w:pict>
          </mc:Fallback>
        </mc:AlternateContent>
      </w:r>
    </w:p>
    <w:sectPr w:rsidR="00D01770" w:rsidRPr="00B75DC3" w:rsidSect="00941AA6">
      <w:footerReference w:type="default" r:id="rId13"/>
      <w:pgSz w:w="11906" w:h="16838"/>
      <w:pgMar w:top="1440" w:right="1077" w:bottom="1440" w:left="1077"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87" w:rsidRDefault="00BB5B87" w:rsidP="00BB5B87">
      <w:r>
        <w:separator/>
      </w:r>
    </w:p>
  </w:endnote>
  <w:endnote w:type="continuationSeparator" w:id="0">
    <w:p w:rsidR="00BB5B87" w:rsidRDefault="00BB5B87" w:rsidP="00BB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BF" w:rsidRDefault="001607BF">
    <w:pPr>
      <w:pStyle w:val="a7"/>
      <w:jc w:val="center"/>
    </w:pPr>
  </w:p>
  <w:p w:rsidR="009A256F" w:rsidRDefault="009A256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87" w:rsidRDefault="00BB5B87" w:rsidP="00BB5B87">
      <w:r>
        <w:separator/>
      </w:r>
    </w:p>
  </w:footnote>
  <w:footnote w:type="continuationSeparator" w:id="0">
    <w:p w:rsidR="00BB5B87" w:rsidRDefault="00BB5B87" w:rsidP="00BB5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260"/>
    <w:rsid w:val="00045517"/>
    <w:rsid w:val="000C4AC6"/>
    <w:rsid w:val="00112D11"/>
    <w:rsid w:val="001607BF"/>
    <w:rsid w:val="0019705F"/>
    <w:rsid w:val="001A600C"/>
    <w:rsid w:val="001F4B02"/>
    <w:rsid w:val="00273BE0"/>
    <w:rsid w:val="002E2585"/>
    <w:rsid w:val="003016D5"/>
    <w:rsid w:val="00327514"/>
    <w:rsid w:val="00345BE7"/>
    <w:rsid w:val="003721E4"/>
    <w:rsid w:val="004060FB"/>
    <w:rsid w:val="00453B4C"/>
    <w:rsid w:val="0047576F"/>
    <w:rsid w:val="00536CE4"/>
    <w:rsid w:val="00590E35"/>
    <w:rsid w:val="00617DEC"/>
    <w:rsid w:val="0064082B"/>
    <w:rsid w:val="00680CA7"/>
    <w:rsid w:val="006A661A"/>
    <w:rsid w:val="006D6A12"/>
    <w:rsid w:val="0071446D"/>
    <w:rsid w:val="007373F5"/>
    <w:rsid w:val="00744D12"/>
    <w:rsid w:val="00781260"/>
    <w:rsid w:val="007A1329"/>
    <w:rsid w:val="007B7893"/>
    <w:rsid w:val="008013C9"/>
    <w:rsid w:val="008303DE"/>
    <w:rsid w:val="00864F10"/>
    <w:rsid w:val="00894497"/>
    <w:rsid w:val="00941AA6"/>
    <w:rsid w:val="009466A3"/>
    <w:rsid w:val="00995AA8"/>
    <w:rsid w:val="009A256F"/>
    <w:rsid w:val="009A30B1"/>
    <w:rsid w:val="009A45A7"/>
    <w:rsid w:val="00A07642"/>
    <w:rsid w:val="00A128F3"/>
    <w:rsid w:val="00A411BD"/>
    <w:rsid w:val="00AD03EF"/>
    <w:rsid w:val="00AE4436"/>
    <w:rsid w:val="00B737E9"/>
    <w:rsid w:val="00B75DC3"/>
    <w:rsid w:val="00B84092"/>
    <w:rsid w:val="00BA3EE2"/>
    <w:rsid w:val="00BB0F6E"/>
    <w:rsid w:val="00BB5B87"/>
    <w:rsid w:val="00BD3A26"/>
    <w:rsid w:val="00C804CD"/>
    <w:rsid w:val="00D01770"/>
    <w:rsid w:val="00D56D84"/>
    <w:rsid w:val="00E85615"/>
    <w:rsid w:val="00EA3305"/>
    <w:rsid w:val="00EE5AD9"/>
    <w:rsid w:val="00F162DA"/>
    <w:rsid w:val="00F25557"/>
    <w:rsid w:val="00FA113A"/>
    <w:rsid w:val="00FB0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63790F34-217B-4B6B-944F-9438E1D6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1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7DEC"/>
    <w:pPr>
      <w:ind w:leftChars="400" w:left="840"/>
    </w:pPr>
  </w:style>
  <w:style w:type="paragraph" w:styleId="a5">
    <w:name w:val="header"/>
    <w:basedOn w:val="a"/>
    <w:link w:val="a6"/>
    <w:uiPriority w:val="99"/>
    <w:unhideWhenUsed/>
    <w:rsid w:val="00BB5B87"/>
    <w:pPr>
      <w:tabs>
        <w:tab w:val="center" w:pos="4252"/>
        <w:tab w:val="right" w:pos="8504"/>
      </w:tabs>
      <w:snapToGrid w:val="0"/>
    </w:pPr>
  </w:style>
  <w:style w:type="character" w:customStyle="1" w:styleId="a6">
    <w:name w:val="ヘッダー (文字)"/>
    <w:basedOn w:val="a0"/>
    <w:link w:val="a5"/>
    <w:uiPriority w:val="99"/>
    <w:rsid w:val="00BB5B87"/>
  </w:style>
  <w:style w:type="paragraph" w:styleId="a7">
    <w:name w:val="footer"/>
    <w:basedOn w:val="a"/>
    <w:link w:val="a8"/>
    <w:uiPriority w:val="99"/>
    <w:unhideWhenUsed/>
    <w:rsid w:val="00BB5B87"/>
    <w:pPr>
      <w:tabs>
        <w:tab w:val="center" w:pos="4252"/>
        <w:tab w:val="right" w:pos="8504"/>
      </w:tabs>
      <w:snapToGrid w:val="0"/>
    </w:pPr>
  </w:style>
  <w:style w:type="character" w:customStyle="1" w:styleId="a8">
    <w:name w:val="フッター (文字)"/>
    <w:basedOn w:val="a0"/>
    <w:link w:val="a7"/>
    <w:uiPriority w:val="99"/>
    <w:rsid w:val="00BB5B87"/>
  </w:style>
  <w:style w:type="paragraph" w:styleId="a9">
    <w:name w:val="Balloon Text"/>
    <w:basedOn w:val="a"/>
    <w:link w:val="aa"/>
    <w:uiPriority w:val="99"/>
    <w:semiHidden/>
    <w:unhideWhenUsed/>
    <w:rsid w:val="006D6A1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6A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080691">
      <w:bodyDiv w:val="1"/>
      <w:marLeft w:val="0"/>
      <w:marRight w:val="0"/>
      <w:marTop w:val="0"/>
      <w:marBottom w:val="0"/>
      <w:divBdr>
        <w:top w:val="none" w:sz="0" w:space="0" w:color="auto"/>
        <w:left w:val="none" w:sz="0" w:space="0" w:color="auto"/>
        <w:bottom w:val="none" w:sz="0" w:space="0" w:color="auto"/>
        <w:right w:val="none" w:sz="0" w:space="0" w:color="auto"/>
      </w:divBdr>
    </w:div>
    <w:div w:id="713771424">
      <w:bodyDiv w:val="1"/>
      <w:marLeft w:val="0"/>
      <w:marRight w:val="0"/>
      <w:marTop w:val="0"/>
      <w:marBottom w:val="0"/>
      <w:divBdr>
        <w:top w:val="none" w:sz="0" w:space="0" w:color="auto"/>
        <w:left w:val="none" w:sz="0" w:space="0" w:color="auto"/>
        <w:bottom w:val="none" w:sz="0" w:space="0" w:color="auto"/>
        <w:right w:val="none" w:sz="0" w:space="0" w:color="auto"/>
      </w:divBdr>
    </w:div>
    <w:div w:id="783614372">
      <w:bodyDiv w:val="1"/>
      <w:marLeft w:val="0"/>
      <w:marRight w:val="0"/>
      <w:marTop w:val="0"/>
      <w:marBottom w:val="0"/>
      <w:divBdr>
        <w:top w:val="none" w:sz="0" w:space="0" w:color="auto"/>
        <w:left w:val="none" w:sz="0" w:space="0" w:color="auto"/>
        <w:bottom w:val="none" w:sz="0" w:space="0" w:color="auto"/>
        <w:right w:val="none" w:sz="0" w:space="0" w:color="auto"/>
      </w:divBdr>
    </w:div>
    <w:div w:id="802424210">
      <w:bodyDiv w:val="1"/>
      <w:marLeft w:val="0"/>
      <w:marRight w:val="0"/>
      <w:marTop w:val="0"/>
      <w:marBottom w:val="0"/>
      <w:divBdr>
        <w:top w:val="none" w:sz="0" w:space="0" w:color="auto"/>
        <w:left w:val="none" w:sz="0" w:space="0" w:color="auto"/>
        <w:bottom w:val="none" w:sz="0" w:space="0" w:color="auto"/>
        <w:right w:val="none" w:sz="0" w:space="0" w:color="auto"/>
      </w:divBdr>
    </w:div>
    <w:div w:id="835537364">
      <w:bodyDiv w:val="1"/>
      <w:marLeft w:val="0"/>
      <w:marRight w:val="0"/>
      <w:marTop w:val="0"/>
      <w:marBottom w:val="0"/>
      <w:divBdr>
        <w:top w:val="none" w:sz="0" w:space="0" w:color="auto"/>
        <w:left w:val="none" w:sz="0" w:space="0" w:color="auto"/>
        <w:bottom w:val="none" w:sz="0" w:space="0" w:color="auto"/>
        <w:right w:val="none" w:sz="0" w:space="0" w:color="auto"/>
      </w:divBdr>
    </w:div>
    <w:div w:id="106484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0ADDA-7898-4F03-B86E-EC9382428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立川市役所</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華藤　康</cp:lastModifiedBy>
  <cp:revision>4</cp:revision>
  <cp:lastPrinted>2021-12-16T08:13:00Z</cp:lastPrinted>
  <dcterms:created xsi:type="dcterms:W3CDTF">2021-12-28T01:45:00Z</dcterms:created>
  <dcterms:modified xsi:type="dcterms:W3CDTF">2021-12-28T04:33:00Z</dcterms:modified>
</cp:coreProperties>
</file>