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bookmarkStart w:id="0" w:name="_GoBack"/>
      <w:bookmarkEnd w:id="0"/>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10260F">
              <w:rPr>
                <w:rFonts w:hint="eastAsia"/>
                <w:spacing w:val="90"/>
                <w:kern w:val="0"/>
                <w:sz w:val="20"/>
                <w:fitText w:val="4000" w:id="-1003761664"/>
              </w:rPr>
              <w:t>鉄骨工事施工結果報告</w:t>
            </w:r>
            <w:r w:rsidRPr="0010260F">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6D9FC05A"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DB40A6">
          <w:type w:val="nextColumn"/>
          <w:pgSz w:w="11907" w:h="16840" w:code="9"/>
          <w:pgMar w:top="426" w:right="283" w:bottom="567" w:left="567" w:header="227"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299EA720" w:rsidR="00C3277F" w:rsidRPr="006A40DD" w:rsidRDefault="00FC3D69" w:rsidP="00F346C8">
            <w:pPr>
              <w:rPr>
                <w:sz w:val="18"/>
              </w:rPr>
            </w:pPr>
            <w:r w:rsidRPr="006A40DD">
              <w:rPr>
                <w:rFonts w:hint="eastAsia"/>
                <w:sz w:val="18"/>
              </w:rPr>
              <w:t xml:space="preserve"> </w:t>
            </w:r>
            <w:r w:rsidR="00C3277F" w:rsidRPr="006A40DD">
              <w:rPr>
                <w:rFonts w:hint="eastAsia"/>
                <w:sz w:val="18"/>
              </w:rPr>
              <w:t>□硬さ試験</w:t>
            </w:r>
            <w:r w:rsidRPr="006A40DD">
              <w:rPr>
                <w:rFonts w:hint="eastAsia"/>
                <w:sz w:val="18"/>
              </w:rPr>
              <w:t xml:space="preserve"> </w:t>
            </w:r>
            <w:r w:rsidR="00C3277F" w:rsidRPr="006A40DD">
              <w:rPr>
                <w:rFonts w:hint="eastAsia"/>
                <w:sz w:val="18"/>
              </w:rPr>
              <w:t>□不可逆性の示温塗料塗布</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DB40A6">
          <w:pgSz w:w="11907" w:h="16840" w:code="9"/>
          <w:pgMar w:top="426" w:right="283" w:bottom="567" w:left="567" w:header="227"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8017F2">
              <w:rPr>
                <w:rFonts w:hint="eastAsia"/>
                <w:spacing w:val="3"/>
                <w:w w:val="89"/>
                <w:kern w:val="0"/>
                <w:sz w:val="18"/>
                <w:fitText w:val="1134" w:id="-1191910399"/>
              </w:rPr>
              <w:t>床スラブ接合</w:t>
            </w:r>
            <w:r w:rsidRPr="008017F2">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DB40A6">
      <w:pgSz w:w="11907" w:h="16840" w:code="9"/>
      <w:pgMar w:top="426" w:right="283" w:bottom="567" w:left="567" w:header="22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0260F"/>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017F2"/>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B40A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0349DF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4094</Words>
  <Characters>2386</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2025-02-12T01:35:00Z</dcterms:created>
  <dcterms:modified xsi:type="dcterms:W3CDTF">2025-02-12T01:36:00Z</dcterms:modified>
</cp:coreProperties>
</file>